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F7" w:rsidRPr="000059E7" w:rsidRDefault="00EE51F7" w:rsidP="00EE51F7">
      <w:pPr>
        <w:spacing w:after="0"/>
        <w:jc w:val="center"/>
        <w:rPr>
          <w:rFonts w:ascii="Times New Roman" w:hAnsi="Times New Roman" w:cs="Times New Roman"/>
          <w:sz w:val="24"/>
          <w:szCs w:val="24"/>
        </w:rPr>
      </w:pPr>
      <w:r w:rsidRPr="000059E7">
        <w:rPr>
          <w:rFonts w:ascii="Times New Roman" w:hAnsi="Times New Roman" w:cs="Times New Roman"/>
          <w:sz w:val="24"/>
          <w:szCs w:val="24"/>
        </w:rPr>
        <w:t>Citizen Advisory Group Meeting</w:t>
      </w:r>
    </w:p>
    <w:p w:rsidR="00EE51F7" w:rsidRPr="000059E7" w:rsidRDefault="00EE51F7" w:rsidP="00EE51F7">
      <w:pPr>
        <w:spacing w:after="0"/>
        <w:jc w:val="center"/>
        <w:rPr>
          <w:rFonts w:ascii="Times New Roman" w:hAnsi="Times New Roman" w:cs="Times New Roman"/>
          <w:sz w:val="24"/>
          <w:szCs w:val="24"/>
        </w:rPr>
      </w:pPr>
      <w:r w:rsidRPr="000059E7">
        <w:rPr>
          <w:rFonts w:ascii="Times New Roman" w:hAnsi="Times New Roman" w:cs="Times New Roman"/>
          <w:sz w:val="24"/>
          <w:szCs w:val="24"/>
        </w:rPr>
        <w:t>Blueprint for Livable Communities</w:t>
      </w:r>
    </w:p>
    <w:p w:rsidR="00EE51F7" w:rsidRPr="000059E7" w:rsidRDefault="00EE51F7" w:rsidP="00EE51F7">
      <w:pPr>
        <w:spacing w:after="0"/>
        <w:jc w:val="center"/>
        <w:rPr>
          <w:rFonts w:ascii="Times New Roman" w:hAnsi="Times New Roman" w:cs="Times New Roman"/>
          <w:sz w:val="24"/>
          <w:szCs w:val="24"/>
        </w:rPr>
      </w:pPr>
    </w:p>
    <w:p w:rsidR="00EE51F7" w:rsidRPr="000059E7" w:rsidRDefault="00EE51F7" w:rsidP="00EE51F7">
      <w:pPr>
        <w:spacing w:after="0"/>
        <w:jc w:val="center"/>
        <w:rPr>
          <w:rFonts w:ascii="Times New Roman" w:hAnsi="Times New Roman" w:cs="Times New Roman"/>
          <w:sz w:val="24"/>
          <w:szCs w:val="24"/>
        </w:rPr>
      </w:pPr>
      <w:r w:rsidRPr="000059E7">
        <w:rPr>
          <w:rFonts w:ascii="Times New Roman" w:hAnsi="Times New Roman" w:cs="Times New Roman"/>
          <w:sz w:val="24"/>
          <w:szCs w:val="24"/>
        </w:rPr>
        <w:t>Meeting Minutes</w:t>
      </w:r>
    </w:p>
    <w:p w:rsidR="00EE51F7" w:rsidRPr="000059E7" w:rsidRDefault="00C864AE" w:rsidP="00EE51F7">
      <w:pPr>
        <w:spacing w:after="0"/>
        <w:jc w:val="center"/>
        <w:rPr>
          <w:rFonts w:ascii="Times New Roman" w:hAnsi="Times New Roman" w:cs="Times New Roman"/>
          <w:sz w:val="24"/>
          <w:szCs w:val="24"/>
        </w:rPr>
      </w:pPr>
      <w:r>
        <w:rPr>
          <w:rFonts w:ascii="Times New Roman" w:hAnsi="Times New Roman" w:cs="Times New Roman"/>
          <w:sz w:val="24"/>
          <w:szCs w:val="24"/>
        </w:rPr>
        <w:t xml:space="preserve">May </w:t>
      </w:r>
      <w:r w:rsidR="0063435C">
        <w:rPr>
          <w:rFonts w:ascii="Times New Roman" w:hAnsi="Times New Roman" w:cs="Times New Roman"/>
          <w:sz w:val="24"/>
          <w:szCs w:val="24"/>
        </w:rPr>
        <w:t>9,</w:t>
      </w:r>
      <w:r w:rsidR="00EE51F7" w:rsidRPr="000059E7">
        <w:rPr>
          <w:rFonts w:ascii="Times New Roman" w:hAnsi="Times New Roman" w:cs="Times New Roman"/>
          <w:sz w:val="24"/>
          <w:szCs w:val="24"/>
        </w:rPr>
        <w:t xml:space="preserve"> 201</w:t>
      </w:r>
      <w:r w:rsidR="0063435C">
        <w:rPr>
          <w:rFonts w:ascii="Times New Roman" w:hAnsi="Times New Roman" w:cs="Times New Roman"/>
          <w:sz w:val="24"/>
          <w:szCs w:val="24"/>
        </w:rPr>
        <w:t>4</w:t>
      </w:r>
    </w:p>
    <w:p w:rsidR="00C864AE" w:rsidRPr="000059E7" w:rsidRDefault="00C864AE" w:rsidP="00C864AE">
      <w:pPr>
        <w:pStyle w:val="NoSpacing"/>
        <w:jc w:val="center"/>
        <w:rPr>
          <w:rFonts w:ascii="Times New Roman" w:hAnsi="Times New Roman" w:cs="Times New Roman"/>
          <w:szCs w:val="24"/>
        </w:rPr>
      </w:pPr>
      <w:r>
        <w:rPr>
          <w:rFonts w:ascii="Times New Roman" w:hAnsi="Times New Roman" w:cs="Times New Roman"/>
          <w:szCs w:val="24"/>
        </w:rPr>
        <w:t xml:space="preserve">Department for Aging and </w:t>
      </w:r>
      <w:r w:rsidRPr="000059E7">
        <w:rPr>
          <w:rFonts w:ascii="Times New Roman" w:hAnsi="Times New Roman" w:cs="Times New Roman"/>
          <w:szCs w:val="24"/>
        </w:rPr>
        <w:t>Rehabilitative Services</w:t>
      </w:r>
    </w:p>
    <w:p w:rsidR="00EE51F7" w:rsidRPr="000059E7" w:rsidRDefault="00EE51F7" w:rsidP="00EE51F7">
      <w:pPr>
        <w:pStyle w:val="NoSpacing"/>
        <w:rPr>
          <w:rFonts w:ascii="Times New Roman" w:hAnsi="Times New Roman" w:cs="Times New Roman"/>
          <w:szCs w:val="24"/>
        </w:rPr>
      </w:pPr>
    </w:p>
    <w:p w:rsidR="00EE51F7" w:rsidRPr="000059E7" w:rsidRDefault="00EE51F7" w:rsidP="00EE51F7">
      <w:pPr>
        <w:spacing w:after="0"/>
        <w:rPr>
          <w:rFonts w:ascii="Times New Roman" w:hAnsi="Times New Roman" w:cs="Times New Roman"/>
          <w:b/>
          <w:sz w:val="24"/>
          <w:szCs w:val="24"/>
        </w:rPr>
      </w:pPr>
      <w:r w:rsidRPr="000059E7">
        <w:rPr>
          <w:rFonts w:ascii="Times New Roman" w:hAnsi="Times New Roman" w:cs="Times New Roman"/>
          <w:b/>
          <w:sz w:val="24"/>
          <w:szCs w:val="24"/>
        </w:rPr>
        <w:t xml:space="preserve">Those in Attendance: </w:t>
      </w:r>
    </w:p>
    <w:p w:rsidR="00C864AE" w:rsidRPr="00144F36" w:rsidRDefault="00EE51F7" w:rsidP="00144F36">
      <w:pPr>
        <w:pStyle w:val="NoSpacing"/>
        <w:contextualSpacing/>
        <w:rPr>
          <w:rFonts w:ascii="Times New Roman" w:hAnsi="Times New Roman" w:cs="Times New Roman"/>
          <w:szCs w:val="24"/>
        </w:rPr>
      </w:pPr>
      <w:r w:rsidRPr="00144F36">
        <w:rPr>
          <w:rFonts w:ascii="Times New Roman" w:hAnsi="Times New Roman" w:cs="Times New Roman"/>
          <w:szCs w:val="24"/>
        </w:rPr>
        <w:t>Mr</w:t>
      </w:r>
      <w:r w:rsidR="00C864AE" w:rsidRPr="00144F36">
        <w:rPr>
          <w:rFonts w:ascii="Times New Roman" w:hAnsi="Times New Roman" w:cs="Times New Roman"/>
          <w:szCs w:val="24"/>
        </w:rPr>
        <w:t>. Jim Rothrock, Commissioner, Department for Aging and Rehabilitative Services</w:t>
      </w:r>
    </w:p>
    <w:p w:rsidR="00144F36" w:rsidRPr="00144F36" w:rsidRDefault="00144F36"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Ms. Candace Baldwin, </w:t>
      </w:r>
      <w:r w:rsidRPr="00144F36">
        <w:rPr>
          <w:rFonts w:ascii="Times New Roman" w:eastAsia="Times New Roman" w:hAnsi="Times New Roman" w:cs="Times New Roman"/>
          <w:sz w:val="24"/>
          <w:szCs w:val="24"/>
        </w:rPr>
        <w:t>Capital Impact Partners</w:t>
      </w:r>
    </w:p>
    <w:p w:rsidR="00EE51F7" w:rsidRPr="00144F36" w:rsidRDefault="00EE51F7" w:rsidP="00144F36">
      <w:pPr>
        <w:spacing w:after="0" w:line="240" w:lineRule="auto"/>
        <w:contextualSpacing/>
        <w:rPr>
          <w:rFonts w:ascii="Times New Roman" w:hAnsi="Times New Roman" w:cs="Times New Roman"/>
          <w:sz w:val="24"/>
          <w:szCs w:val="24"/>
        </w:rPr>
      </w:pPr>
      <w:r w:rsidRPr="00144F36">
        <w:rPr>
          <w:rFonts w:ascii="Times New Roman" w:hAnsi="Times New Roman" w:cs="Times New Roman"/>
          <w:sz w:val="24"/>
          <w:szCs w:val="24"/>
        </w:rPr>
        <w:t xml:space="preserve">Ms. </w:t>
      </w:r>
      <w:r w:rsidR="0063435C" w:rsidRPr="00144F36">
        <w:rPr>
          <w:rFonts w:ascii="Times New Roman" w:hAnsi="Times New Roman" w:cs="Times New Roman"/>
          <w:sz w:val="24"/>
          <w:szCs w:val="24"/>
        </w:rPr>
        <w:t>Teri Barker-Morgan</w:t>
      </w:r>
      <w:r w:rsidRPr="00144F36">
        <w:rPr>
          <w:rFonts w:ascii="Times New Roman" w:hAnsi="Times New Roman" w:cs="Times New Roman"/>
          <w:sz w:val="24"/>
          <w:szCs w:val="24"/>
        </w:rPr>
        <w:t>, Virginia Board for People with Disabilities</w:t>
      </w:r>
    </w:p>
    <w:p w:rsidR="00493B73" w:rsidRPr="00144F36" w:rsidRDefault="00493B73"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Ms. Lauren Bell, </w:t>
      </w:r>
      <w:r w:rsidRPr="00144F36">
        <w:rPr>
          <w:rFonts w:ascii="Times New Roman" w:eastAsia="Times New Roman" w:hAnsi="Times New Roman" w:cs="Times New Roman"/>
          <w:sz w:val="24"/>
          <w:szCs w:val="24"/>
        </w:rPr>
        <w:t>Virginia Center for Architecture</w:t>
      </w:r>
    </w:p>
    <w:p w:rsidR="00BF2421" w:rsidRPr="00144F36" w:rsidRDefault="00BF2421" w:rsidP="00144F36">
      <w:pPr>
        <w:pStyle w:val="PlainText"/>
        <w:contextualSpacing/>
        <w:rPr>
          <w:rFonts w:ascii="Times New Roman" w:hAnsi="Times New Roman"/>
          <w:sz w:val="24"/>
          <w:szCs w:val="24"/>
        </w:rPr>
      </w:pPr>
      <w:r w:rsidRPr="00144F36">
        <w:rPr>
          <w:rFonts w:ascii="Times New Roman" w:hAnsi="Times New Roman"/>
          <w:sz w:val="24"/>
          <w:szCs w:val="24"/>
        </w:rPr>
        <w:t>Ms. Sandra Cook, Statewide Independent Living Council</w:t>
      </w:r>
    </w:p>
    <w:p w:rsidR="00BF2421" w:rsidRPr="00144F36" w:rsidRDefault="00BF2421" w:rsidP="00144F36">
      <w:pPr>
        <w:pStyle w:val="PlainText"/>
        <w:contextualSpacing/>
        <w:rPr>
          <w:rFonts w:ascii="Times New Roman" w:hAnsi="Times New Roman"/>
          <w:sz w:val="24"/>
          <w:szCs w:val="24"/>
        </w:rPr>
      </w:pPr>
      <w:r w:rsidRPr="00144F36">
        <w:rPr>
          <w:rFonts w:ascii="Times New Roman" w:hAnsi="Times New Roman"/>
          <w:sz w:val="24"/>
          <w:szCs w:val="24"/>
        </w:rPr>
        <w:t>Mr. David DeBiasi, AARP Virginia</w:t>
      </w:r>
    </w:p>
    <w:p w:rsidR="00EE51F7" w:rsidRPr="00144F36" w:rsidRDefault="00EE51F7" w:rsidP="00144F36">
      <w:pPr>
        <w:pStyle w:val="NoSpacing"/>
        <w:contextualSpacing/>
        <w:rPr>
          <w:rFonts w:ascii="Times New Roman" w:hAnsi="Times New Roman" w:cs="Times New Roman"/>
          <w:szCs w:val="24"/>
        </w:rPr>
      </w:pPr>
      <w:r w:rsidRPr="00144F36">
        <w:rPr>
          <w:rFonts w:ascii="Times New Roman" w:hAnsi="Times New Roman" w:cs="Times New Roman"/>
          <w:szCs w:val="24"/>
        </w:rPr>
        <w:t>Mr. Bruce DeSimone, Virginia Housing Development Authority</w:t>
      </w:r>
    </w:p>
    <w:p w:rsidR="00144F36" w:rsidRPr="00144F36" w:rsidRDefault="00144F36"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Mr. Ali Faruk, </w:t>
      </w:r>
      <w:r w:rsidRPr="00144F36">
        <w:rPr>
          <w:rFonts w:ascii="Times New Roman" w:eastAsia="Times New Roman" w:hAnsi="Times New Roman" w:cs="Times New Roman"/>
          <w:sz w:val="24"/>
          <w:szCs w:val="24"/>
        </w:rPr>
        <w:t>Special Assistant to the Commissioner</w:t>
      </w:r>
    </w:p>
    <w:p w:rsidR="00A35EAD" w:rsidRPr="00144F36" w:rsidRDefault="00A35EAD" w:rsidP="00144F36">
      <w:pPr>
        <w:spacing w:after="0" w:line="240" w:lineRule="auto"/>
        <w:contextualSpacing/>
        <w:rPr>
          <w:rFonts w:ascii="Times New Roman" w:hAnsi="Times New Roman" w:cs="Times New Roman"/>
          <w:sz w:val="24"/>
          <w:szCs w:val="24"/>
        </w:rPr>
      </w:pPr>
      <w:r w:rsidRPr="00144F36">
        <w:rPr>
          <w:rFonts w:ascii="Times New Roman" w:hAnsi="Times New Roman" w:cs="Times New Roman"/>
          <w:sz w:val="24"/>
          <w:szCs w:val="24"/>
        </w:rPr>
        <w:t xml:space="preserve">Ms. Catherine Harrison, </w:t>
      </w:r>
      <w:r w:rsidR="000E19D3" w:rsidRPr="00144F36">
        <w:rPr>
          <w:rFonts w:ascii="Times New Roman" w:hAnsi="Times New Roman" w:cs="Times New Roman"/>
          <w:sz w:val="24"/>
          <w:szCs w:val="24"/>
        </w:rPr>
        <w:t xml:space="preserve">Office of </w:t>
      </w:r>
      <w:r w:rsidRPr="00144F36">
        <w:rPr>
          <w:rFonts w:ascii="Times New Roman" w:hAnsi="Times New Roman" w:cs="Times New Roman"/>
          <w:sz w:val="24"/>
          <w:szCs w:val="24"/>
        </w:rPr>
        <w:t>Community Integration</w:t>
      </w:r>
    </w:p>
    <w:p w:rsidR="00BF2421" w:rsidRPr="00144F36" w:rsidRDefault="00BF2421" w:rsidP="00144F36">
      <w:pPr>
        <w:pStyle w:val="NoSpacing"/>
        <w:contextualSpacing/>
        <w:rPr>
          <w:rFonts w:ascii="Times New Roman" w:hAnsi="Times New Roman" w:cs="Times New Roman"/>
          <w:szCs w:val="24"/>
        </w:rPr>
      </w:pPr>
      <w:r w:rsidRPr="00144F36">
        <w:rPr>
          <w:rFonts w:ascii="Times New Roman" w:hAnsi="Times New Roman" w:cs="Times New Roman"/>
          <w:szCs w:val="24"/>
        </w:rPr>
        <w:t>Mr. Charles Hester, Richmond Department of Parks and Recreation</w:t>
      </w:r>
    </w:p>
    <w:p w:rsidR="00493B73" w:rsidRPr="00144F36" w:rsidRDefault="00493B73"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Ms. Tishaun Harris Ugworji, </w:t>
      </w:r>
      <w:r w:rsidRPr="00144F36">
        <w:rPr>
          <w:rFonts w:ascii="Times New Roman" w:eastAsia="Times New Roman" w:hAnsi="Times New Roman" w:cs="Times New Roman"/>
          <w:sz w:val="24"/>
          <w:szCs w:val="24"/>
        </w:rPr>
        <w:t>DARS Adult Protective Services Division</w:t>
      </w:r>
    </w:p>
    <w:p w:rsidR="00EE51F7" w:rsidRPr="00144F36" w:rsidRDefault="00EE51F7" w:rsidP="00144F36">
      <w:pPr>
        <w:pStyle w:val="NoSpacing"/>
        <w:contextualSpacing/>
        <w:rPr>
          <w:rFonts w:ascii="Times New Roman" w:hAnsi="Times New Roman" w:cs="Times New Roman"/>
          <w:szCs w:val="24"/>
        </w:rPr>
      </w:pPr>
      <w:r w:rsidRPr="00144F36">
        <w:rPr>
          <w:rFonts w:ascii="Times New Roman" w:hAnsi="Times New Roman" w:cs="Times New Roman"/>
          <w:szCs w:val="24"/>
        </w:rPr>
        <w:t>Mr. Dennis Horton,</w:t>
      </w:r>
      <w:r w:rsidR="00A35EAD" w:rsidRPr="00144F36">
        <w:rPr>
          <w:rFonts w:ascii="Times New Roman" w:hAnsi="Times New Roman" w:cs="Times New Roman"/>
          <w:szCs w:val="24"/>
        </w:rPr>
        <w:t xml:space="preserve"> </w:t>
      </w:r>
      <w:r w:rsidRPr="00144F36">
        <w:rPr>
          <w:rFonts w:ascii="Times New Roman" w:hAnsi="Times New Roman" w:cs="Times New Roman"/>
          <w:szCs w:val="24"/>
        </w:rPr>
        <w:t>Junction Center for Independent Living</w:t>
      </w:r>
    </w:p>
    <w:p w:rsidR="00EE51F7" w:rsidRPr="00144F36" w:rsidRDefault="0063435C" w:rsidP="00144F36">
      <w:pPr>
        <w:pStyle w:val="NoSpacing"/>
        <w:contextualSpacing/>
        <w:rPr>
          <w:rFonts w:ascii="Times New Roman" w:hAnsi="Times New Roman" w:cs="Times New Roman"/>
          <w:szCs w:val="24"/>
        </w:rPr>
      </w:pPr>
      <w:r w:rsidRPr="00144F36">
        <w:rPr>
          <w:rFonts w:ascii="Times New Roman" w:hAnsi="Times New Roman" w:cs="Times New Roman"/>
          <w:szCs w:val="24"/>
        </w:rPr>
        <w:t>Mr. Eldon James</w:t>
      </w:r>
      <w:r w:rsidR="00EE51F7" w:rsidRPr="00144F36">
        <w:rPr>
          <w:rFonts w:ascii="Times New Roman" w:hAnsi="Times New Roman" w:cs="Times New Roman"/>
          <w:szCs w:val="24"/>
        </w:rPr>
        <w:t xml:space="preserve">, </w:t>
      </w:r>
      <w:r w:rsidR="00A35EAD" w:rsidRPr="00144F36">
        <w:rPr>
          <w:rFonts w:ascii="Times New Roman" w:hAnsi="Times New Roman" w:cs="Times New Roman"/>
          <w:szCs w:val="24"/>
        </w:rPr>
        <w:t xml:space="preserve">Virginia Chapter of the </w:t>
      </w:r>
      <w:r w:rsidR="00EE51F7" w:rsidRPr="00144F36">
        <w:rPr>
          <w:rFonts w:ascii="Times New Roman" w:hAnsi="Times New Roman" w:cs="Times New Roman"/>
          <w:szCs w:val="24"/>
        </w:rPr>
        <w:t>American Planning Association</w:t>
      </w:r>
    </w:p>
    <w:p w:rsidR="00BF2421" w:rsidRPr="00144F36" w:rsidRDefault="00BF2421" w:rsidP="00144F36">
      <w:pPr>
        <w:spacing w:after="0" w:line="240" w:lineRule="auto"/>
        <w:contextualSpacing/>
        <w:rPr>
          <w:rFonts w:ascii="Times New Roman" w:hAnsi="Times New Roman" w:cs="Times New Roman"/>
          <w:sz w:val="24"/>
          <w:szCs w:val="24"/>
        </w:rPr>
      </w:pPr>
      <w:r w:rsidRPr="00144F36">
        <w:rPr>
          <w:rFonts w:ascii="Times New Roman" w:hAnsi="Times New Roman" w:cs="Times New Roman"/>
          <w:sz w:val="24"/>
          <w:szCs w:val="24"/>
        </w:rPr>
        <w:t>Ms. Nancy Jennings, National Multiple Sclerosis Society</w:t>
      </w:r>
    </w:p>
    <w:p w:rsidR="00BF2421" w:rsidRPr="00144F36" w:rsidRDefault="00BF2421" w:rsidP="00144F36">
      <w:pPr>
        <w:pStyle w:val="NoSpacing"/>
        <w:contextualSpacing/>
        <w:rPr>
          <w:rFonts w:ascii="Times New Roman" w:hAnsi="Times New Roman" w:cs="Times New Roman"/>
          <w:szCs w:val="24"/>
        </w:rPr>
      </w:pPr>
      <w:r w:rsidRPr="00144F36">
        <w:rPr>
          <w:rFonts w:ascii="Times New Roman" w:hAnsi="Times New Roman" w:cs="Times New Roman"/>
          <w:szCs w:val="24"/>
        </w:rPr>
        <w:t>Ms. Pamela Kestner,</w:t>
      </w:r>
      <w:r w:rsidRPr="00144F36">
        <w:rPr>
          <w:rFonts w:ascii="Times New Roman" w:hAnsi="Times New Roman" w:cs="Times New Roman"/>
          <w:b/>
          <w:szCs w:val="24"/>
        </w:rPr>
        <w:t xml:space="preserve"> </w:t>
      </w:r>
      <w:r w:rsidRPr="00144F36">
        <w:rPr>
          <w:rFonts w:ascii="Times New Roman" w:hAnsi="Times New Roman" w:cs="Times New Roman"/>
          <w:szCs w:val="24"/>
        </w:rPr>
        <w:t>Office of the Secretary of Health and Human Resources</w:t>
      </w:r>
    </w:p>
    <w:p w:rsidR="00BF2421" w:rsidRPr="00144F36" w:rsidRDefault="00BF2421" w:rsidP="00144F36">
      <w:pPr>
        <w:pStyle w:val="NoSpacing"/>
        <w:contextualSpacing/>
        <w:rPr>
          <w:rFonts w:ascii="Times New Roman" w:hAnsi="Times New Roman" w:cs="Times New Roman"/>
          <w:szCs w:val="24"/>
        </w:rPr>
      </w:pPr>
      <w:r w:rsidRPr="00144F36">
        <w:rPr>
          <w:rFonts w:ascii="Times New Roman" w:hAnsi="Times New Roman" w:cs="Times New Roman"/>
          <w:szCs w:val="24"/>
        </w:rPr>
        <w:t>Ms. Jane King, Alexandria Co</w:t>
      </w:r>
      <w:r w:rsidR="008E2AC4" w:rsidRPr="00144F36">
        <w:rPr>
          <w:rFonts w:ascii="Times New Roman" w:hAnsi="Times New Roman" w:cs="Times New Roman"/>
          <w:szCs w:val="24"/>
        </w:rPr>
        <w:t xml:space="preserve">mmission </w:t>
      </w:r>
      <w:r w:rsidRPr="00144F36">
        <w:rPr>
          <w:rFonts w:ascii="Times New Roman" w:hAnsi="Times New Roman" w:cs="Times New Roman"/>
          <w:szCs w:val="24"/>
        </w:rPr>
        <w:t>on Aging</w:t>
      </w:r>
    </w:p>
    <w:p w:rsidR="00144F36" w:rsidRPr="00144F36" w:rsidRDefault="00144F36"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Dr. Dick Lindsay, </w:t>
      </w:r>
      <w:r w:rsidRPr="00144F36">
        <w:rPr>
          <w:rFonts w:ascii="Times New Roman" w:eastAsia="Times New Roman" w:hAnsi="Times New Roman" w:cs="Times New Roman"/>
          <w:sz w:val="24"/>
          <w:szCs w:val="24"/>
        </w:rPr>
        <w:t>Older Dominion Partnership</w:t>
      </w:r>
    </w:p>
    <w:p w:rsidR="00493B73" w:rsidRPr="00144F36" w:rsidRDefault="00493B73"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Ms. Sara Link, </w:t>
      </w:r>
      <w:r w:rsidRPr="00144F36">
        <w:rPr>
          <w:rFonts w:ascii="Times New Roman" w:eastAsia="Times New Roman" w:hAnsi="Times New Roman" w:cs="Times New Roman"/>
          <w:sz w:val="24"/>
          <w:szCs w:val="24"/>
        </w:rPr>
        <w:t>Greater Richmond Age Wave Readiness Coalition</w:t>
      </w:r>
    </w:p>
    <w:p w:rsidR="00BF2421" w:rsidRPr="00144F36" w:rsidRDefault="00BF2421" w:rsidP="00144F36">
      <w:pPr>
        <w:pStyle w:val="NoSpacing"/>
        <w:contextualSpacing/>
        <w:rPr>
          <w:rFonts w:ascii="Times New Roman" w:hAnsi="Times New Roman" w:cs="Times New Roman"/>
          <w:szCs w:val="24"/>
        </w:rPr>
      </w:pPr>
      <w:r w:rsidRPr="00144F36">
        <w:rPr>
          <w:rFonts w:ascii="Times New Roman" w:hAnsi="Times New Roman" w:cs="Times New Roman"/>
          <w:szCs w:val="24"/>
        </w:rPr>
        <w:t>Mr. John Mahoney, Virginia Department of Rail and Public Transportation</w:t>
      </w:r>
    </w:p>
    <w:p w:rsidR="00144F36" w:rsidRPr="00144F36" w:rsidRDefault="00144F36"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Ms. Amy </w:t>
      </w:r>
      <w:r w:rsidRPr="00144F36">
        <w:rPr>
          <w:rFonts w:ascii="Times New Roman" w:eastAsia="Times New Roman" w:hAnsi="Times New Roman" w:cs="Times New Roman"/>
          <w:sz w:val="24"/>
          <w:szCs w:val="24"/>
        </w:rPr>
        <w:t>Marschean, DARS Senior Policy Analyst</w:t>
      </w:r>
    </w:p>
    <w:p w:rsidR="008E2AC4" w:rsidRPr="00144F36" w:rsidRDefault="00BF2421" w:rsidP="00144F36">
      <w:pPr>
        <w:spacing w:after="0"/>
        <w:contextualSpacing/>
        <w:rPr>
          <w:rFonts w:ascii="Times New Roman" w:hAnsi="Times New Roman" w:cs="Times New Roman"/>
          <w:sz w:val="24"/>
          <w:szCs w:val="24"/>
        </w:rPr>
      </w:pPr>
      <w:r w:rsidRPr="00144F36">
        <w:rPr>
          <w:rFonts w:ascii="Times New Roman" w:hAnsi="Times New Roman" w:cs="Times New Roman"/>
          <w:sz w:val="24"/>
          <w:szCs w:val="24"/>
        </w:rPr>
        <w:t>Ms. Carol P</w:t>
      </w:r>
      <w:r w:rsidR="008E2AC4" w:rsidRPr="00144F36">
        <w:rPr>
          <w:rFonts w:ascii="Times New Roman" w:hAnsi="Times New Roman" w:cs="Times New Roman"/>
          <w:sz w:val="24"/>
          <w:szCs w:val="24"/>
        </w:rPr>
        <w:t>aquette, Village Representative</w:t>
      </w:r>
    </w:p>
    <w:p w:rsidR="00144F36" w:rsidRPr="00144F36" w:rsidRDefault="00144F36" w:rsidP="00144F36">
      <w:pPr>
        <w:spacing w:after="0"/>
        <w:contextualSpacing/>
        <w:rPr>
          <w:rFonts w:ascii="Times New Roman" w:eastAsia="Times New Roman" w:hAnsi="Times New Roman" w:cs="Times New Roman"/>
          <w:sz w:val="24"/>
          <w:szCs w:val="24"/>
        </w:rPr>
      </w:pPr>
      <w:r w:rsidRPr="00144F36">
        <w:rPr>
          <w:rFonts w:ascii="Times New Roman" w:hAnsi="Times New Roman" w:cs="Times New Roman"/>
          <w:sz w:val="24"/>
          <w:szCs w:val="24"/>
        </w:rPr>
        <w:t xml:space="preserve">Mr. Bill Shelton, </w:t>
      </w:r>
      <w:r w:rsidRPr="00144F36">
        <w:rPr>
          <w:rFonts w:ascii="Times New Roman" w:eastAsia="Times New Roman" w:hAnsi="Times New Roman" w:cs="Times New Roman"/>
          <w:sz w:val="24"/>
          <w:szCs w:val="24"/>
        </w:rPr>
        <w:t>Department of Housing and Community Development</w:t>
      </w:r>
    </w:p>
    <w:p w:rsidR="000E19D3" w:rsidRPr="00144F36" w:rsidRDefault="000E19D3" w:rsidP="00144F36">
      <w:pPr>
        <w:spacing w:after="0" w:line="240" w:lineRule="auto"/>
        <w:contextualSpacing/>
        <w:rPr>
          <w:rFonts w:ascii="Times New Roman" w:hAnsi="Times New Roman" w:cs="Times New Roman"/>
          <w:sz w:val="24"/>
          <w:szCs w:val="24"/>
        </w:rPr>
      </w:pPr>
      <w:r w:rsidRPr="00144F36">
        <w:rPr>
          <w:rFonts w:ascii="Times New Roman" w:hAnsi="Times New Roman" w:cs="Times New Roman"/>
          <w:sz w:val="24"/>
          <w:szCs w:val="24"/>
        </w:rPr>
        <w:t>Ms. Sharon Taylor, Virginia Goodwill Network</w:t>
      </w:r>
    </w:p>
    <w:p w:rsidR="00441F94" w:rsidRPr="00144F36" w:rsidRDefault="00441F94" w:rsidP="00144F36">
      <w:pPr>
        <w:pStyle w:val="NoSpacing"/>
        <w:contextualSpacing/>
        <w:rPr>
          <w:rFonts w:ascii="Times New Roman" w:hAnsi="Times New Roman" w:cs="Times New Roman"/>
          <w:szCs w:val="24"/>
        </w:rPr>
      </w:pPr>
      <w:r w:rsidRPr="00144F36">
        <w:rPr>
          <w:rFonts w:ascii="Times New Roman" w:hAnsi="Times New Roman" w:cs="Times New Roman"/>
          <w:szCs w:val="24"/>
        </w:rPr>
        <w:t xml:space="preserve">Ms. Jane Woods, </w:t>
      </w:r>
      <w:r w:rsidR="0063435C" w:rsidRPr="00144F36">
        <w:rPr>
          <w:rFonts w:ascii="Times New Roman" w:hAnsi="Times New Roman" w:cs="Times New Roman"/>
          <w:szCs w:val="24"/>
        </w:rPr>
        <w:t>V4A</w:t>
      </w:r>
    </w:p>
    <w:p w:rsidR="00A35EAD" w:rsidRPr="000059E7" w:rsidRDefault="00A35EAD" w:rsidP="00144F36">
      <w:pPr>
        <w:pStyle w:val="NoSpacing"/>
        <w:rPr>
          <w:rFonts w:ascii="Times New Roman" w:hAnsi="Times New Roman" w:cs="Times New Roman"/>
          <w:szCs w:val="24"/>
        </w:rPr>
      </w:pPr>
      <w:r w:rsidRPr="000059E7">
        <w:rPr>
          <w:rFonts w:ascii="Times New Roman" w:hAnsi="Times New Roman" w:cs="Times New Roman"/>
          <w:szCs w:val="24"/>
        </w:rPr>
        <w:t>Ms. Marcia DuBois,</w:t>
      </w:r>
      <w:r>
        <w:rPr>
          <w:rFonts w:ascii="Times New Roman" w:hAnsi="Times New Roman" w:cs="Times New Roman"/>
          <w:szCs w:val="24"/>
        </w:rPr>
        <w:t xml:space="preserve"> </w:t>
      </w:r>
      <w:r w:rsidR="00C864AE">
        <w:rPr>
          <w:rFonts w:ascii="Times New Roman" w:hAnsi="Times New Roman" w:cs="Times New Roman"/>
          <w:szCs w:val="24"/>
        </w:rPr>
        <w:t xml:space="preserve">Department for Aging and </w:t>
      </w:r>
      <w:r w:rsidRPr="000059E7">
        <w:rPr>
          <w:rFonts w:ascii="Times New Roman" w:hAnsi="Times New Roman" w:cs="Times New Roman"/>
          <w:szCs w:val="24"/>
        </w:rPr>
        <w:t>Rehabilitative Services</w:t>
      </w:r>
    </w:p>
    <w:p w:rsidR="000E19D3" w:rsidRPr="000059E7" w:rsidRDefault="000E19D3" w:rsidP="005B2CD0">
      <w:pPr>
        <w:pStyle w:val="NoSpacing"/>
        <w:rPr>
          <w:rFonts w:ascii="Times New Roman" w:hAnsi="Times New Roman" w:cs="Times New Roman"/>
          <w:szCs w:val="24"/>
        </w:rPr>
      </w:pPr>
    </w:p>
    <w:p w:rsidR="00EE51F7" w:rsidRPr="000059E7" w:rsidRDefault="00EE51F7" w:rsidP="005B2CD0">
      <w:pPr>
        <w:pStyle w:val="NoSpacing"/>
        <w:rPr>
          <w:rFonts w:ascii="Times New Roman" w:hAnsi="Times New Roman" w:cs="Times New Roman"/>
          <w:b/>
          <w:szCs w:val="24"/>
        </w:rPr>
      </w:pPr>
      <w:r w:rsidRPr="000059E7">
        <w:rPr>
          <w:rFonts w:ascii="Times New Roman" w:hAnsi="Times New Roman" w:cs="Times New Roman"/>
          <w:b/>
          <w:szCs w:val="24"/>
        </w:rPr>
        <w:t>Welcoming Remarks</w:t>
      </w:r>
    </w:p>
    <w:p w:rsidR="00EE51F7" w:rsidRPr="000059E7" w:rsidRDefault="00EE51F7" w:rsidP="005B2CD0">
      <w:pPr>
        <w:pStyle w:val="NoSpacing"/>
        <w:rPr>
          <w:rFonts w:ascii="Times New Roman" w:hAnsi="Times New Roman" w:cs="Times New Roman"/>
          <w:szCs w:val="24"/>
        </w:rPr>
      </w:pPr>
    </w:p>
    <w:p w:rsidR="00EE51F7" w:rsidRPr="000059E7" w:rsidRDefault="0063435C" w:rsidP="005B2CD0">
      <w:pPr>
        <w:pStyle w:val="NoSpacing"/>
        <w:rPr>
          <w:rFonts w:ascii="Times New Roman" w:hAnsi="Times New Roman" w:cs="Times New Roman"/>
          <w:szCs w:val="24"/>
        </w:rPr>
      </w:pPr>
      <w:r>
        <w:rPr>
          <w:rFonts w:ascii="Times New Roman" w:hAnsi="Times New Roman" w:cs="Times New Roman"/>
          <w:szCs w:val="24"/>
        </w:rPr>
        <w:t xml:space="preserve">Marcia DuBois </w:t>
      </w:r>
      <w:r w:rsidR="00EE51F7" w:rsidRPr="000059E7">
        <w:rPr>
          <w:rFonts w:ascii="Times New Roman" w:hAnsi="Times New Roman" w:cs="Times New Roman"/>
          <w:szCs w:val="24"/>
        </w:rPr>
        <w:t xml:space="preserve">welcomed the Blueprint for Livable Communities Citizen Advisory Group members to the group’s </w:t>
      </w:r>
      <w:r>
        <w:rPr>
          <w:rFonts w:ascii="Times New Roman" w:hAnsi="Times New Roman" w:cs="Times New Roman"/>
          <w:szCs w:val="24"/>
        </w:rPr>
        <w:t>third</w:t>
      </w:r>
      <w:r w:rsidR="00EE51F7" w:rsidRPr="000059E7">
        <w:rPr>
          <w:rFonts w:ascii="Times New Roman" w:hAnsi="Times New Roman" w:cs="Times New Roman"/>
          <w:szCs w:val="24"/>
        </w:rPr>
        <w:t xml:space="preserve"> meeting</w:t>
      </w:r>
      <w:r w:rsidR="004525CE" w:rsidRPr="000059E7">
        <w:rPr>
          <w:rFonts w:ascii="Times New Roman" w:hAnsi="Times New Roman" w:cs="Times New Roman"/>
          <w:szCs w:val="24"/>
        </w:rPr>
        <w:t xml:space="preserve"> since the completion of the </w:t>
      </w:r>
      <w:r w:rsidR="00376219" w:rsidRPr="00376219">
        <w:rPr>
          <w:rFonts w:ascii="Times New Roman" w:hAnsi="Times New Roman" w:cs="Times New Roman"/>
          <w:i/>
          <w:szCs w:val="24"/>
        </w:rPr>
        <w:t>Blueprint for Livable Communities R</w:t>
      </w:r>
      <w:r w:rsidR="004525CE" w:rsidRPr="00376219">
        <w:rPr>
          <w:rFonts w:ascii="Times New Roman" w:hAnsi="Times New Roman" w:cs="Times New Roman"/>
          <w:i/>
          <w:szCs w:val="24"/>
        </w:rPr>
        <w:t>eport</w:t>
      </w:r>
      <w:r w:rsidR="004525CE" w:rsidRPr="000059E7">
        <w:rPr>
          <w:rFonts w:ascii="Times New Roman" w:hAnsi="Times New Roman" w:cs="Times New Roman"/>
          <w:szCs w:val="24"/>
        </w:rPr>
        <w:t xml:space="preserve"> in June, 2011</w:t>
      </w:r>
      <w:r w:rsidR="00EE51F7" w:rsidRPr="000059E7">
        <w:rPr>
          <w:rFonts w:ascii="Times New Roman" w:hAnsi="Times New Roman" w:cs="Times New Roman"/>
          <w:szCs w:val="24"/>
        </w:rPr>
        <w:t xml:space="preserve">. </w:t>
      </w:r>
    </w:p>
    <w:p w:rsidR="00EE51F7" w:rsidRDefault="00EE51F7" w:rsidP="005B2CD0">
      <w:pPr>
        <w:pStyle w:val="NoSpacing"/>
        <w:rPr>
          <w:rFonts w:ascii="Times New Roman" w:hAnsi="Times New Roman" w:cs="Times New Roman"/>
          <w:szCs w:val="24"/>
        </w:rPr>
      </w:pPr>
    </w:p>
    <w:p w:rsidR="00DC2CAB" w:rsidRPr="00DC2CAB" w:rsidRDefault="00404965" w:rsidP="00DC2CAB">
      <w:pPr>
        <w:pStyle w:val="PlainText"/>
        <w:rPr>
          <w:rFonts w:ascii="Times New Roman" w:hAnsi="Times New Roman"/>
          <w:b/>
          <w:sz w:val="24"/>
          <w:szCs w:val="24"/>
        </w:rPr>
      </w:pPr>
      <w:r>
        <w:rPr>
          <w:rFonts w:ascii="Times New Roman" w:hAnsi="Times New Roman"/>
          <w:b/>
          <w:sz w:val="24"/>
          <w:szCs w:val="24"/>
        </w:rPr>
        <w:t>L</w:t>
      </w:r>
      <w:r w:rsidR="00DC2CAB" w:rsidRPr="00DC2CAB">
        <w:rPr>
          <w:rFonts w:ascii="Times New Roman" w:hAnsi="Times New Roman"/>
          <w:b/>
          <w:sz w:val="24"/>
          <w:szCs w:val="24"/>
        </w:rPr>
        <w:t>ivable Communities Exhibition</w:t>
      </w:r>
    </w:p>
    <w:p w:rsidR="009768E3" w:rsidRPr="000059E7" w:rsidRDefault="009768E3" w:rsidP="005B2CD0">
      <w:pPr>
        <w:pStyle w:val="NoSpacing"/>
        <w:rPr>
          <w:rFonts w:ascii="Times New Roman" w:hAnsi="Times New Roman" w:cs="Times New Roman"/>
          <w:szCs w:val="24"/>
        </w:rPr>
      </w:pPr>
    </w:p>
    <w:p w:rsidR="00323243" w:rsidRPr="00323243" w:rsidRDefault="00DC2CAB" w:rsidP="005B2CD0">
      <w:pPr>
        <w:pStyle w:val="PlainText"/>
        <w:rPr>
          <w:rFonts w:ascii="Times New Roman" w:hAnsi="Times New Roman"/>
          <w:sz w:val="24"/>
          <w:szCs w:val="24"/>
        </w:rPr>
      </w:pPr>
      <w:r w:rsidRPr="00201F3D">
        <w:rPr>
          <w:rFonts w:ascii="Times New Roman" w:hAnsi="Times New Roman"/>
          <w:sz w:val="24"/>
          <w:szCs w:val="24"/>
        </w:rPr>
        <w:t>Lauren Bell</w:t>
      </w:r>
      <w:r w:rsidR="00FB3699">
        <w:rPr>
          <w:rFonts w:ascii="Times New Roman" w:hAnsi="Times New Roman"/>
          <w:sz w:val="24"/>
          <w:szCs w:val="24"/>
        </w:rPr>
        <w:t xml:space="preserve">, </w:t>
      </w:r>
      <w:r w:rsidRPr="0058703F">
        <w:rPr>
          <w:rFonts w:ascii="Times New Roman" w:hAnsi="Times New Roman"/>
          <w:sz w:val="24"/>
          <w:szCs w:val="24"/>
        </w:rPr>
        <w:t>Programs Manager</w:t>
      </w:r>
      <w:r>
        <w:rPr>
          <w:rFonts w:ascii="Times New Roman" w:hAnsi="Times New Roman"/>
          <w:b/>
          <w:sz w:val="24"/>
          <w:szCs w:val="24"/>
        </w:rPr>
        <w:t xml:space="preserve">, </w:t>
      </w:r>
      <w:r>
        <w:rPr>
          <w:rFonts w:ascii="Times New Roman" w:hAnsi="Times New Roman"/>
          <w:sz w:val="24"/>
          <w:szCs w:val="24"/>
        </w:rPr>
        <w:t>Virginia Center for Architecture</w:t>
      </w:r>
      <w:r w:rsidRPr="008E30C4">
        <w:rPr>
          <w:rFonts w:ascii="Times New Roman" w:hAnsi="Times New Roman"/>
          <w:sz w:val="24"/>
          <w:szCs w:val="24"/>
        </w:rPr>
        <w:t xml:space="preserve"> </w:t>
      </w:r>
      <w:r w:rsidR="00323243" w:rsidRPr="00323243">
        <w:rPr>
          <w:rFonts w:ascii="Times New Roman" w:hAnsi="Times New Roman"/>
          <w:sz w:val="24"/>
          <w:szCs w:val="24"/>
        </w:rPr>
        <w:t xml:space="preserve">gave a presentation featuring the </w:t>
      </w:r>
      <w:r w:rsidR="00FB3699">
        <w:rPr>
          <w:rFonts w:ascii="Times New Roman" w:hAnsi="Times New Roman"/>
          <w:sz w:val="24"/>
          <w:szCs w:val="24"/>
        </w:rPr>
        <w:t xml:space="preserve">10 principals for livable communities and showcased projects featured in the Livable </w:t>
      </w:r>
      <w:r w:rsidR="00FB3699">
        <w:rPr>
          <w:rFonts w:ascii="Times New Roman" w:hAnsi="Times New Roman"/>
          <w:sz w:val="24"/>
          <w:szCs w:val="24"/>
        </w:rPr>
        <w:lastRenderedPageBreak/>
        <w:t xml:space="preserve">Communities Exhibition.  Members asked if the exhibition could “travel” and suggested that it be displayed at </w:t>
      </w:r>
      <w:r w:rsidR="00404965">
        <w:rPr>
          <w:rFonts w:ascii="Times New Roman" w:hAnsi="Times New Roman"/>
          <w:sz w:val="24"/>
          <w:szCs w:val="24"/>
        </w:rPr>
        <w:t xml:space="preserve">events </w:t>
      </w:r>
      <w:r w:rsidR="00FB3699">
        <w:rPr>
          <w:rFonts w:ascii="Times New Roman" w:hAnsi="Times New Roman"/>
          <w:sz w:val="24"/>
          <w:szCs w:val="24"/>
        </w:rPr>
        <w:t xml:space="preserve">such as </w:t>
      </w:r>
      <w:r w:rsidR="00404965">
        <w:rPr>
          <w:rFonts w:ascii="Times New Roman" w:hAnsi="Times New Roman"/>
          <w:sz w:val="24"/>
          <w:szCs w:val="24"/>
        </w:rPr>
        <w:t xml:space="preserve">the Virginia Association of Counties and </w:t>
      </w:r>
      <w:r w:rsidR="00FB3699">
        <w:rPr>
          <w:rFonts w:ascii="Times New Roman" w:hAnsi="Times New Roman"/>
          <w:sz w:val="24"/>
          <w:szCs w:val="24"/>
        </w:rPr>
        <w:t>V</w:t>
      </w:r>
      <w:r w:rsidR="00404965">
        <w:rPr>
          <w:rFonts w:ascii="Times New Roman" w:hAnsi="Times New Roman"/>
          <w:sz w:val="24"/>
          <w:szCs w:val="24"/>
        </w:rPr>
        <w:t>irginia Municipal League conferences</w:t>
      </w:r>
      <w:r w:rsidR="00FB3699">
        <w:rPr>
          <w:rFonts w:ascii="Times New Roman" w:hAnsi="Times New Roman"/>
          <w:sz w:val="24"/>
          <w:szCs w:val="24"/>
        </w:rPr>
        <w:t xml:space="preserve"> to promote livable communities concepts.</w:t>
      </w:r>
      <w:r w:rsidR="00323243">
        <w:rPr>
          <w:rFonts w:ascii="Times New Roman" w:hAnsi="Times New Roman"/>
          <w:sz w:val="24"/>
          <w:szCs w:val="24"/>
        </w:rPr>
        <w:t xml:space="preserve">  </w:t>
      </w:r>
    </w:p>
    <w:p w:rsidR="00323243" w:rsidRDefault="00323243" w:rsidP="005B2CD0">
      <w:pPr>
        <w:pStyle w:val="PlainText"/>
        <w:rPr>
          <w:rFonts w:ascii="Times New Roman" w:hAnsi="Times New Roman"/>
          <w:sz w:val="24"/>
          <w:szCs w:val="24"/>
        </w:rPr>
      </w:pPr>
    </w:p>
    <w:p w:rsidR="000E19D3" w:rsidRDefault="00323243" w:rsidP="005B2CD0">
      <w:pPr>
        <w:spacing w:line="240" w:lineRule="auto"/>
        <w:rPr>
          <w:rFonts w:ascii="Times New Roman" w:hAnsi="Times New Roman"/>
          <w:sz w:val="24"/>
          <w:szCs w:val="24"/>
        </w:rPr>
      </w:pPr>
      <w:r>
        <w:rPr>
          <w:rFonts w:ascii="Times New Roman" w:hAnsi="Times New Roman"/>
          <w:sz w:val="24"/>
          <w:szCs w:val="24"/>
        </w:rPr>
        <w:t>The p</w:t>
      </w:r>
      <w:r w:rsidR="00FB3699">
        <w:rPr>
          <w:rFonts w:ascii="Times New Roman" w:hAnsi="Times New Roman"/>
          <w:sz w:val="24"/>
          <w:szCs w:val="24"/>
        </w:rPr>
        <w:t xml:space="preserve">resentation may be found at:  </w:t>
      </w:r>
      <w:hyperlink r:id="rId5" w:history="1">
        <w:r w:rsidR="00E13167" w:rsidRPr="005C5F2E">
          <w:rPr>
            <w:rStyle w:val="Hyperlink"/>
            <w:rFonts w:ascii="Times New Roman" w:hAnsi="Times New Roman"/>
            <w:sz w:val="24"/>
            <w:szCs w:val="24"/>
          </w:rPr>
          <w:t>http://www.vadars.org/vblc/meetings.htm</w:t>
        </w:r>
      </w:hyperlink>
      <w:r w:rsidR="00404965">
        <w:t xml:space="preserve"> </w:t>
      </w:r>
      <w:r w:rsidR="00404965" w:rsidRPr="00404965">
        <w:rPr>
          <w:rFonts w:ascii="Times New Roman" w:hAnsi="Times New Roman" w:cs="Times New Roman"/>
        </w:rPr>
        <w:t>and t</w:t>
      </w:r>
      <w:r w:rsidR="00FB3699" w:rsidRPr="00404965">
        <w:rPr>
          <w:rFonts w:ascii="Times New Roman" w:hAnsi="Times New Roman" w:cs="Times New Roman"/>
          <w:sz w:val="24"/>
          <w:szCs w:val="24"/>
        </w:rPr>
        <w:t>he</w:t>
      </w:r>
      <w:r w:rsidR="00FB3699">
        <w:rPr>
          <w:rFonts w:ascii="Times New Roman" w:hAnsi="Times New Roman"/>
          <w:sz w:val="24"/>
          <w:szCs w:val="24"/>
        </w:rPr>
        <w:t xml:space="preserve"> Virginia Center for Architecture website may be found at: </w:t>
      </w:r>
      <w:hyperlink r:id="rId6" w:history="1">
        <w:r w:rsidR="00FB3699" w:rsidRPr="005C5F2E">
          <w:rPr>
            <w:rStyle w:val="Hyperlink"/>
            <w:rFonts w:ascii="Times New Roman" w:hAnsi="Times New Roman"/>
            <w:sz w:val="24"/>
            <w:szCs w:val="24"/>
          </w:rPr>
          <w:t>http://architectureva.org/</w:t>
        </w:r>
      </w:hyperlink>
    </w:p>
    <w:p w:rsidR="009768E3" w:rsidRPr="000059E7" w:rsidRDefault="009768E3" w:rsidP="005B2CD0">
      <w:pPr>
        <w:pStyle w:val="NoSpacing"/>
        <w:rPr>
          <w:rFonts w:ascii="Times New Roman" w:hAnsi="Times New Roman" w:cs="Times New Roman"/>
          <w:color w:val="808000"/>
          <w:szCs w:val="24"/>
        </w:rPr>
      </w:pPr>
    </w:p>
    <w:p w:rsidR="00DC2CAB" w:rsidRPr="00DC2CAB" w:rsidRDefault="00DC2CAB" w:rsidP="00DC2CAB">
      <w:pPr>
        <w:pStyle w:val="PlainText"/>
        <w:rPr>
          <w:rFonts w:ascii="Times New Roman" w:hAnsi="Times New Roman"/>
          <w:b/>
          <w:sz w:val="24"/>
          <w:szCs w:val="24"/>
        </w:rPr>
      </w:pPr>
      <w:r w:rsidRPr="00DC2CAB">
        <w:rPr>
          <w:rFonts w:ascii="Times New Roman" w:hAnsi="Times New Roman"/>
          <w:b/>
          <w:sz w:val="24"/>
          <w:szCs w:val="24"/>
        </w:rPr>
        <w:t>Human Service Transportation Grant Programs</w:t>
      </w:r>
    </w:p>
    <w:p w:rsidR="009768E3" w:rsidRPr="00621226" w:rsidRDefault="00DC2CAB" w:rsidP="005B2CD0">
      <w:pPr>
        <w:pStyle w:val="PlainText"/>
        <w:rPr>
          <w:rFonts w:ascii="Times New Roman" w:hAnsi="Times New Roman"/>
          <w:sz w:val="24"/>
          <w:szCs w:val="24"/>
        </w:rPr>
      </w:pPr>
      <w:r w:rsidRPr="00E13167">
        <w:rPr>
          <w:rFonts w:ascii="Times New Roman" w:hAnsi="Times New Roman"/>
          <w:sz w:val="24"/>
          <w:szCs w:val="24"/>
        </w:rPr>
        <w:t>John Mahoney</w:t>
      </w:r>
      <w:r w:rsidRPr="008E30C4">
        <w:rPr>
          <w:rFonts w:ascii="Times New Roman" w:hAnsi="Times New Roman"/>
          <w:b/>
          <w:sz w:val="24"/>
          <w:szCs w:val="24"/>
        </w:rPr>
        <w:t>,</w:t>
      </w:r>
      <w:r>
        <w:rPr>
          <w:rFonts w:ascii="Times New Roman" w:hAnsi="Times New Roman"/>
          <w:b/>
          <w:sz w:val="24"/>
          <w:szCs w:val="24"/>
        </w:rPr>
        <w:t xml:space="preserve"> </w:t>
      </w:r>
      <w:r w:rsidRPr="005224BE">
        <w:rPr>
          <w:rFonts w:ascii="Times New Roman" w:hAnsi="Times New Roman"/>
          <w:sz w:val="24"/>
          <w:szCs w:val="24"/>
        </w:rPr>
        <w:t xml:space="preserve">Administrator of </w:t>
      </w:r>
      <w:r>
        <w:rPr>
          <w:rFonts w:ascii="Times New Roman" w:hAnsi="Times New Roman"/>
          <w:sz w:val="24"/>
          <w:szCs w:val="24"/>
        </w:rPr>
        <w:t>the Human Services T</w:t>
      </w:r>
      <w:r w:rsidRPr="005224BE">
        <w:rPr>
          <w:rFonts w:ascii="Times New Roman" w:hAnsi="Times New Roman"/>
          <w:sz w:val="24"/>
          <w:szCs w:val="24"/>
        </w:rPr>
        <w:t>ransportation Program,</w:t>
      </w:r>
      <w:r>
        <w:rPr>
          <w:rFonts w:ascii="Times New Roman" w:hAnsi="Times New Roman"/>
          <w:b/>
          <w:sz w:val="24"/>
          <w:szCs w:val="24"/>
        </w:rPr>
        <w:t xml:space="preserve"> </w:t>
      </w:r>
      <w:r w:rsidRPr="00D011FE">
        <w:rPr>
          <w:rFonts w:ascii="Times New Roman" w:hAnsi="Times New Roman"/>
          <w:sz w:val="24"/>
          <w:szCs w:val="24"/>
        </w:rPr>
        <w:t xml:space="preserve">Virginia Department </w:t>
      </w:r>
      <w:r>
        <w:rPr>
          <w:rFonts w:ascii="Times New Roman" w:hAnsi="Times New Roman"/>
          <w:sz w:val="24"/>
          <w:szCs w:val="24"/>
        </w:rPr>
        <w:t>of</w:t>
      </w:r>
      <w:r w:rsidRPr="00D011FE">
        <w:rPr>
          <w:rFonts w:ascii="Times New Roman" w:hAnsi="Times New Roman"/>
          <w:sz w:val="24"/>
          <w:szCs w:val="24"/>
        </w:rPr>
        <w:t xml:space="preserve"> Rail and Public Transportation</w:t>
      </w:r>
      <w:r w:rsidR="00404965">
        <w:rPr>
          <w:rFonts w:ascii="Times New Roman" w:hAnsi="Times New Roman"/>
          <w:sz w:val="24"/>
          <w:szCs w:val="24"/>
        </w:rPr>
        <w:t xml:space="preserve"> </w:t>
      </w:r>
      <w:r w:rsidR="00323243" w:rsidRPr="00621226">
        <w:rPr>
          <w:rFonts w:ascii="Times New Roman" w:hAnsi="Times New Roman"/>
          <w:sz w:val="24"/>
          <w:szCs w:val="24"/>
        </w:rPr>
        <w:t>described</w:t>
      </w:r>
      <w:r w:rsidR="00D53411">
        <w:rPr>
          <w:rFonts w:ascii="Times New Roman" w:hAnsi="Times New Roman"/>
          <w:sz w:val="24"/>
          <w:szCs w:val="24"/>
        </w:rPr>
        <w:t xml:space="preserve"> the variety of human service transportations programs</w:t>
      </w:r>
      <w:r w:rsidR="00323243" w:rsidRPr="00621226">
        <w:rPr>
          <w:rFonts w:ascii="Times New Roman" w:hAnsi="Times New Roman"/>
          <w:sz w:val="24"/>
          <w:szCs w:val="24"/>
        </w:rPr>
        <w:t xml:space="preserve"> </w:t>
      </w:r>
      <w:r w:rsidR="00621226" w:rsidRPr="00621226">
        <w:rPr>
          <w:rFonts w:ascii="Times New Roman" w:hAnsi="Times New Roman"/>
          <w:sz w:val="24"/>
          <w:szCs w:val="24"/>
        </w:rPr>
        <w:t>impacting people with</w:t>
      </w:r>
      <w:r w:rsidR="00621226">
        <w:rPr>
          <w:rFonts w:ascii="Times New Roman" w:hAnsi="Times New Roman"/>
          <w:sz w:val="24"/>
          <w:szCs w:val="24"/>
        </w:rPr>
        <w:t xml:space="preserve"> disabilities and seniors </w:t>
      </w:r>
      <w:r w:rsidR="00D53411">
        <w:rPr>
          <w:rFonts w:ascii="Times New Roman" w:hAnsi="Times New Roman"/>
          <w:sz w:val="24"/>
          <w:szCs w:val="24"/>
        </w:rPr>
        <w:t>and how they are funded.</w:t>
      </w:r>
      <w:r w:rsidR="00621226" w:rsidRPr="00621226">
        <w:rPr>
          <w:rFonts w:ascii="Times New Roman" w:hAnsi="Times New Roman"/>
          <w:sz w:val="24"/>
          <w:szCs w:val="24"/>
        </w:rPr>
        <w:t xml:space="preserve"> </w:t>
      </w:r>
      <w:r w:rsidR="00C54BE2">
        <w:rPr>
          <w:rFonts w:ascii="Times New Roman" w:hAnsi="Times New Roman"/>
          <w:sz w:val="24"/>
          <w:szCs w:val="24"/>
        </w:rPr>
        <w:t xml:space="preserve">He discussed current services, changes in federal legislation, and answered questions about differences in matching fund requirements between grants. </w:t>
      </w:r>
    </w:p>
    <w:p w:rsidR="00E5205F" w:rsidRDefault="00E5205F" w:rsidP="00E5205F">
      <w:pPr>
        <w:spacing w:line="240" w:lineRule="auto"/>
        <w:rPr>
          <w:rFonts w:ascii="Times New Roman" w:hAnsi="Times New Roman"/>
          <w:sz w:val="24"/>
          <w:szCs w:val="24"/>
        </w:rPr>
      </w:pPr>
    </w:p>
    <w:p w:rsidR="00E5205F" w:rsidRDefault="00E5205F" w:rsidP="00E5205F">
      <w:pPr>
        <w:spacing w:line="240" w:lineRule="auto"/>
        <w:rPr>
          <w:rFonts w:ascii="Times New Roman" w:hAnsi="Times New Roman" w:cs="Times New Roman"/>
          <w:sz w:val="24"/>
          <w:szCs w:val="24"/>
        </w:rPr>
      </w:pPr>
      <w:r>
        <w:rPr>
          <w:rFonts w:ascii="Times New Roman" w:hAnsi="Times New Roman"/>
          <w:sz w:val="24"/>
          <w:szCs w:val="24"/>
        </w:rPr>
        <w:t xml:space="preserve">The presentation may be found at:  </w:t>
      </w:r>
      <w:hyperlink r:id="rId7" w:history="1">
        <w:r w:rsidRPr="005C5F2E">
          <w:rPr>
            <w:rStyle w:val="Hyperlink"/>
            <w:rFonts w:ascii="Times New Roman" w:hAnsi="Times New Roman"/>
            <w:sz w:val="24"/>
            <w:szCs w:val="24"/>
          </w:rPr>
          <w:t>http://www.vadars.org/vblc/meetings.htm</w:t>
        </w:r>
      </w:hyperlink>
      <w:r w:rsidR="00D53411">
        <w:t xml:space="preserve"> </w:t>
      </w:r>
      <w:r w:rsidR="00D53411" w:rsidRPr="00D53411">
        <w:rPr>
          <w:rFonts w:ascii="Times New Roman" w:hAnsi="Times New Roman" w:cs="Times New Roman"/>
          <w:sz w:val="24"/>
          <w:szCs w:val="24"/>
        </w:rPr>
        <w:t xml:space="preserve">and </w:t>
      </w:r>
      <w:r w:rsidR="00C54BE2">
        <w:rPr>
          <w:rFonts w:ascii="Times New Roman" w:hAnsi="Times New Roman" w:cs="Times New Roman"/>
          <w:sz w:val="24"/>
          <w:szCs w:val="24"/>
        </w:rPr>
        <w:t xml:space="preserve">the </w:t>
      </w:r>
      <w:r w:rsidR="00C54BE2" w:rsidRPr="00D011FE">
        <w:rPr>
          <w:rFonts w:ascii="Times New Roman" w:hAnsi="Times New Roman"/>
          <w:sz w:val="24"/>
          <w:szCs w:val="24"/>
        </w:rPr>
        <w:t xml:space="preserve">Virginia Department </w:t>
      </w:r>
      <w:r w:rsidR="00C54BE2">
        <w:rPr>
          <w:rFonts w:ascii="Times New Roman" w:hAnsi="Times New Roman"/>
          <w:sz w:val="24"/>
          <w:szCs w:val="24"/>
        </w:rPr>
        <w:t>of</w:t>
      </w:r>
      <w:r w:rsidR="00C54BE2" w:rsidRPr="00D011FE">
        <w:rPr>
          <w:rFonts w:ascii="Times New Roman" w:hAnsi="Times New Roman"/>
          <w:sz w:val="24"/>
          <w:szCs w:val="24"/>
        </w:rPr>
        <w:t xml:space="preserve"> Rail and Public Transportation</w:t>
      </w:r>
      <w:r w:rsidR="00C54BE2">
        <w:rPr>
          <w:rFonts w:ascii="Times New Roman" w:hAnsi="Times New Roman"/>
          <w:sz w:val="24"/>
          <w:szCs w:val="24"/>
        </w:rPr>
        <w:t xml:space="preserve"> website may be found at: </w:t>
      </w:r>
      <w:hyperlink r:id="rId8" w:history="1">
        <w:r w:rsidR="00C54BE2" w:rsidRPr="004F0CA8">
          <w:rPr>
            <w:rStyle w:val="Hyperlink"/>
            <w:rFonts w:ascii="Times New Roman" w:hAnsi="Times New Roman" w:cs="Times New Roman"/>
            <w:sz w:val="24"/>
            <w:szCs w:val="24"/>
          </w:rPr>
          <w:t>http://www.drpt.virginia.gov/</w:t>
        </w:r>
      </w:hyperlink>
    </w:p>
    <w:p w:rsidR="009768E3" w:rsidRPr="00621226" w:rsidRDefault="009768E3" w:rsidP="005B2CD0">
      <w:pPr>
        <w:pStyle w:val="NoSpacing"/>
        <w:rPr>
          <w:rFonts w:ascii="Times New Roman" w:hAnsi="Times New Roman" w:cs="Times New Roman"/>
          <w:szCs w:val="24"/>
        </w:rPr>
      </w:pPr>
    </w:p>
    <w:p w:rsidR="009768E3" w:rsidRPr="00621226" w:rsidRDefault="009768E3" w:rsidP="005B2CD0">
      <w:pPr>
        <w:spacing w:line="240" w:lineRule="auto"/>
        <w:rPr>
          <w:rFonts w:ascii="Times New Roman" w:hAnsi="Times New Roman" w:cs="Times New Roman"/>
          <w:b/>
          <w:sz w:val="24"/>
          <w:szCs w:val="24"/>
        </w:rPr>
      </w:pPr>
      <w:r w:rsidRPr="00621226">
        <w:rPr>
          <w:rFonts w:ascii="Times New Roman" w:hAnsi="Times New Roman" w:cs="Times New Roman"/>
          <w:b/>
          <w:sz w:val="24"/>
          <w:szCs w:val="24"/>
        </w:rPr>
        <w:t>Legislative Update</w:t>
      </w:r>
    </w:p>
    <w:p w:rsidR="009768E3" w:rsidRPr="00332C5A" w:rsidRDefault="009768E3" w:rsidP="005B2CD0">
      <w:pPr>
        <w:pStyle w:val="NormalWeb"/>
        <w:shd w:val="clear" w:color="auto" w:fill="FFFFFF"/>
        <w:spacing w:line="240" w:lineRule="auto"/>
        <w:rPr>
          <w:color w:val="333333"/>
        </w:rPr>
      </w:pPr>
      <w:r w:rsidRPr="00BF47BB">
        <w:t>C</w:t>
      </w:r>
      <w:r w:rsidR="008D2DD9">
        <w:t xml:space="preserve">atherine Harrison, Director of Community Integration, </w:t>
      </w:r>
      <w:r w:rsidRPr="00BF47BB">
        <w:t xml:space="preserve">summarized recent legislation impacting </w:t>
      </w:r>
      <w:r>
        <w:t xml:space="preserve">livable </w:t>
      </w:r>
      <w:r w:rsidR="0063519A">
        <w:t>communities’</w:t>
      </w:r>
      <w:r>
        <w:t xml:space="preserve"> initiatives</w:t>
      </w:r>
      <w:r w:rsidR="00295124">
        <w:t>.  Although Virginia’s General Assembly has not finalized their work for the year, Ms. Harrison highlighted items of interest</w:t>
      </w:r>
      <w:r w:rsidR="00F42D5C">
        <w:t xml:space="preserve"> for seniors and people with disabilities</w:t>
      </w:r>
      <w:r w:rsidR="00621226">
        <w:t>.</w:t>
      </w:r>
    </w:p>
    <w:tbl>
      <w:tblPr>
        <w:tblW w:w="93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3"/>
      </w:tblGrid>
      <w:tr w:rsidR="00C864AE" w:rsidRPr="008E30C4" w:rsidTr="00791855">
        <w:trPr>
          <w:trHeight w:val="883"/>
        </w:trPr>
        <w:tc>
          <w:tcPr>
            <w:tcW w:w="9383" w:type="dxa"/>
            <w:tcBorders>
              <w:top w:val="nil"/>
              <w:left w:val="nil"/>
              <w:bottom w:val="nil"/>
              <w:right w:val="nil"/>
            </w:tcBorders>
          </w:tcPr>
          <w:p w:rsidR="00791855" w:rsidRPr="007C5EBC" w:rsidRDefault="00791855" w:rsidP="005B2CD0">
            <w:pPr>
              <w:pStyle w:val="PlainText"/>
              <w:rPr>
                <w:rFonts w:ascii="Times New Roman" w:hAnsi="Times New Roman"/>
                <w:b/>
                <w:sz w:val="24"/>
                <w:szCs w:val="24"/>
              </w:rPr>
            </w:pPr>
            <w:r>
              <w:rPr>
                <w:rFonts w:ascii="Times New Roman" w:hAnsi="Times New Roman"/>
                <w:b/>
                <w:sz w:val="24"/>
                <w:szCs w:val="24"/>
              </w:rPr>
              <w:t>Blueprint for Livable Communities Website</w:t>
            </w:r>
          </w:p>
          <w:p w:rsidR="00791855" w:rsidRDefault="00791855" w:rsidP="005B2CD0">
            <w:pPr>
              <w:spacing w:line="240" w:lineRule="auto"/>
            </w:pPr>
            <w:r w:rsidRPr="00864294">
              <w:rPr>
                <w:rFonts w:ascii="Times New Roman" w:hAnsi="Times New Roman" w:cs="Times New Roman"/>
                <w:sz w:val="24"/>
                <w:szCs w:val="24"/>
              </w:rPr>
              <w:t xml:space="preserve">Marcia DuBois, Livable Communities Coordinator, provided an </w:t>
            </w:r>
            <w:r w:rsidR="00621226" w:rsidRPr="00864294">
              <w:rPr>
                <w:rFonts w:ascii="Times New Roman" w:hAnsi="Times New Roman" w:cs="Times New Roman"/>
                <w:sz w:val="24"/>
                <w:szCs w:val="24"/>
              </w:rPr>
              <w:t>overview of the website and activities related to promoting</w:t>
            </w:r>
            <w:r w:rsidRPr="00864294">
              <w:rPr>
                <w:rFonts w:ascii="Times New Roman" w:hAnsi="Times New Roman" w:cs="Times New Roman"/>
                <w:sz w:val="24"/>
                <w:szCs w:val="24"/>
              </w:rPr>
              <w:t xml:space="preserve"> livable communities in Virginia.  </w:t>
            </w:r>
            <w:r w:rsidR="00864294" w:rsidRPr="00864294">
              <w:rPr>
                <w:rFonts w:ascii="Times New Roman" w:hAnsi="Times New Roman" w:cs="Times New Roman"/>
                <w:sz w:val="24"/>
                <w:szCs w:val="24"/>
              </w:rPr>
              <w:t xml:space="preserve">She encouraged members to submit items of interest for dissemination on the website, social media, and other public forums.  </w:t>
            </w:r>
            <w:r>
              <w:rPr>
                <w:rFonts w:ascii="Times New Roman" w:hAnsi="Times New Roman" w:cs="Times New Roman"/>
                <w:sz w:val="24"/>
                <w:szCs w:val="24"/>
              </w:rPr>
              <w:t xml:space="preserve">Resources and updates may be found on the </w:t>
            </w:r>
            <w:r w:rsidRPr="00693F93">
              <w:rPr>
                <w:rFonts w:ascii="Times New Roman" w:hAnsi="Times New Roman" w:cs="Times New Roman"/>
                <w:i/>
                <w:sz w:val="24"/>
                <w:szCs w:val="24"/>
              </w:rPr>
              <w:t>Blueprint for Livable Communities</w:t>
            </w:r>
            <w:r>
              <w:rPr>
                <w:rFonts w:ascii="Times New Roman" w:hAnsi="Times New Roman" w:cs="Times New Roman"/>
                <w:sz w:val="24"/>
                <w:szCs w:val="24"/>
              </w:rPr>
              <w:t xml:space="preserve"> website at:</w:t>
            </w:r>
            <w:r w:rsidRPr="00693F93">
              <w:t xml:space="preserve"> </w:t>
            </w:r>
            <w:hyperlink r:id="rId9" w:history="1">
              <w:r w:rsidR="00864294" w:rsidRPr="00420520">
                <w:rPr>
                  <w:rStyle w:val="Hyperlink"/>
                  <w:rFonts w:ascii="Times New Roman" w:hAnsi="Times New Roman" w:cs="Times New Roman"/>
                  <w:sz w:val="24"/>
                  <w:szCs w:val="24"/>
                </w:rPr>
                <w:t>http://www.vadars.org/vblc/</w:t>
              </w:r>
            </w:hyperlink>
          </w:p>
          <w:p w:rsidR="008D2DD9" w:rsidRDefault="008D2DD9" w:rsidP="005B2CD0">
            <w:pPr>
              <w:spacing w:line="240" w:lineRule="auto"/>
              <w:rPr>
                <w:rFonts w:ascii="Times New Roman" w:hAnsi="Times New Roman" w:cs="Times New Roman"/>
                <w:sz w:val="24"/>
                <w:szCs w:val="24"/>
              </w:rPr>
            </w:pPr>
          </w:p>
          <w:p w:rsidR="00C864AE" w:rsidRPr="008E30C4" w:rsidRDefault="00C864AE" w:rsidP="005B2CD0">
            <w:pPr>
              <w:pStyle w:val="PlainText"/>
              <w:spacing w:after="120"/>
              <w:ind w:left="720"/>
              <w:rPr>
                <w:rFonts w:ascii="Times New Roman" w:hAnsi="Times New Roman"/>
                <w:sz w:val="24"/>
                <w:szCs w:val="24"/>
              </w:rPr>
            </w:pPr>
          </w:p>
        </w:tc>
      </w:tr>
      <w:tr w:rsidR="00C864AE" w:rsidRPr="008E30C4" w:rsidTr="00791855">
        <w:trPr>
          <w:trHeight w:val="1350"/>
        </w:trPr>
        <w:tc>
          <w:tcPr>
            <w:tcW w:w="9383" w:type="dxa"/>
            <w:tcBorders>
              <w:top w:val="nil"/>
              <w:left w:val="nil"/>
              <w:bottom w:val="nil"/>
              <w:right w:val="nil"/>
            </w:tcBorders>
          </w:tcPr>
          <w:p w:rsidR="00DC2CAB" w:rsidRPr="00DC2CAB" w:rsidRDefault="00DC2CAB" w:rsidP="00DC2CAB">
            <w:pPr>
              <w:pStyle w:val="PlainText"/>
              <w:rPr>
                <w:rFonts w:ascii="Times New Roman" w:hAnsi="Times New Roman"/>
                <w:b/>
                <w:sz w:val="24"/>
                <w:szCs w:val="24"/>
              </w:rPr>
            </w:pPr>
            <w:proofErr w:type="spellStart"/>
            <w:r w:rsidRPr="00DC2CAB">
              <w:rPr>
                <w:rFonts w:ascii="Times New Roman" w:hAnsi="Times New Roman"/>
                <w:b/>
                <w:sz w:val="24"/>
                <w:szCs w:val="24"/>
              </w:rPr>
              <w:t>EasyLiving</w:t>
            </w:r>
            <w:proofErr w:type="spellEnd"/>
            <w:r w:rsidRPr="00DC2CAB">
              <w:rPr>
                <w:rFonts w:ascii="Times New Roman" w:hAnsi="Times New Roman"/>
                <w:b/>
                <w:sz w:val="24"/>
                <w:szCs w:val="24"/>
              </w:rPr>
              <w:t xml:space="preserve"> Home Transportation &amp; Housing Alliance Initiatives</w:t>
            </w:r>
          </w:p>
          <w:p w:rsidR="00DC2CAB" w:rsidRPr="00DC2CAB" w:rsidRDefault="00DC2CAB" w:rsidP="00DC2CAB">
            <w:pPr>
              <w:pStyle w:val="PlainText"/>
              <w:rPr>
                <w:rFonts w:ascii="Times New Roman" w:hAnsi="Times New Roman"/>
                <w:b/>
                <w:sz w:val="24"/>
                <w:szCs w:val="24"/>
              </w:rPr>
            </w:pPr>
          </w:p>
          <w:p w:rsidR="00C864AE" w:rsidRPr="00864294" w:rsidRDefault="00DC2CAB" w:rsidP="005B2CD0">
            <w:pPr>
              <w:pStyle w:val="PlainText"/>
              <w:rPr>
                <w:rFonts w:ascii="Times New Roman" w:hAnsi="Times New Roman"/>
                <w:sz w:val="24"/>
                <w:szCs w:val="24"/>
              </w:rPr>
            </w:pPr>
            <w:r>
              <w:rPr>
                <w:rFonts w:ascii="Times New Roman" w:hAnsi="Times New Roman"/>
                <w:b/>
                <w:sz w:val="24"/>
                <w:szCs w:val="24"/>
              </w:rPr>
              <w:t>Teri Barker-Morgan</w:t>
            </w:r>
            <w:r w:rsidRPr="00125D47">
              <w:rPr>
                <w:rFonts w:ascii="Times New Roman" w:hAnsi="Times New Roman"/>
                <w:b/>
                <w:sz w:val="24"/>
                <w:szCs w:val="24"/>
              </w:rPr>
              <w:t xml:space="preserve">, </w:t>
            </w:r>
            <w:r w:rsidRPr="005224BE">
              <w:rPr>
                <w:rFonts w:ascii="Times New Roman" w:hAnsi="Times New Roman"/>
                <w:sz w:val="24"/>
                <w:szCs w:val="24"/>
              </w:rPr>
              <w:t xml:space="preserve">Program Manager, </w:t>
            </w:r>
            <w:r>
              <w:rPr>
                <w:rFonts w:ascii="Times New Roman" w:hAnsi="Times New Roman"/>
                <w:sz w:val="24"/>
                <w:szCs w:val="24"/>
              </w:rPr>
              <w:t>Virginia Board for People with Disabilities</w:t>
            </w:r>
            <w:r w:rsidR="00F101E6">
              <w:rPr>
                <w:rFonts w:ascii="Times New Roman" w:hAnsi="Times New Roman"/>
                <w:sz w:val="24"/>
                <w:szCs w:val="24"/>
              </w:rPr>
              <w:t xml:space="preserve"> </w:t>
            </w:r>
            <w:r w:rsidR="00864294">
              <w:rPr>
                <w:rFonts w:ascii="Times New Roman" w:hAnsi="Times New Roman"/>
                <w:sz w:val="24"/>
                <w:szCs w:val="24"/>
              </w:rPr>
              <w:t xml:space="preserve">described the history </w:t>
            </w:r>
            <w:r w:rsidR="00F101E6">
              <w:rPr>
                <w:rFonts w:ascii="Times New Roman" w:hAnsi="Times New Roman"/>
                <w:sz w:val="24"/>
                <w:szCs w:val="24"/>
              </w:rPr>
              <w:t xml:space="preserve">of the development of the non-profit </w:t>
            </w:r>
            <w:proofErr w:type="spellStart"/>
            <w:r w:rsidR="00F101E6">
              <w:rPr>
                <w:rFonts w:ascii="Times New Roman" w:hAnsi="Times New Roman"/>
                <w:sz w:val="24"/>
                <w:szCs w:val="24"/>
              </w:rPr>
              <w:t>EasyLiving</w:t>
            </w:r>
            <w:proofErr w:type="spellEnd"/>
            <w:r w:rsidR="00F101E6">
              <w:rPr>
                <w:rFonts w:ascii="Times New Roman" w:hAnsi="Times New Roman"/>
                <w:sz w:val="24"/>
                <w:szCs w:val="24"/>
              </w:rPr>
              <w:t xml:space="preserve"> Home organization </w:t>
            </w:r>
            <w:r w:rsidR="00126252">
              <w:rPr>
                <w:rFonts w:ascii="Times New Roman" w:hAnsi="Times New Roman"/>
                <w:sz w:val="24"/>
                <w:szCs w:val="24"/>
              </w:rPr>
              <w:t xml:space="preserve">and </w:t>
            </w:r>
            <w:r w:rsidR="00F101E6">
              <w:rPr>
                <w:rFonts w:ascii="Times New Roman" w:hAnsi="Times New Roman"/>
                <w:sz w:val="24"/>
                <w:szCs w:val="24"/>
              </w:rPr>
              <w:t xml:space="preserve">its use of basic </w:t>
            </w:r>
            <w:proofErr w:type="spellStart"/>
            <w:r w:rsidR="00F101E6">
              <w:rPr>
                <w:rFonts w:ascii="Times New Roman" w:hAnsi="Times New Roman"/>
                <w:sz w:val="24"/>
                <w:szCs w:val="24"/>
              </w:rPr>
              <w:t>visitability</w:t>
            </w:r>
            <w:proofErr w:type="spellEnd"/>
            <w:r w:rsidR="00F101E6">
              <w:rPr>
                <w:rFonts w:ascii="Times New Roman" w:hAnsi="Times New Roman"/>
                <w:sz w:val="24"/>
                <w:szCs w:val="24"/>
              </w:rPr>
              <w:t xml:space="preserve"> concepts.  </w:t>
            </w:r>
            <w:r w:rsidR="00864294">
              <w:rPr>
                <w:rFonts w:ascii="Times New Roman" w:hAnsi="Times New Roman"/>
                <w:sz w:val="24"/>
                <w:szCs w:val="24"/>
              </w:rPr>
              <w:t xml:space="preserve">She also </w:t>
            </w:r>
            <w:r w:rsidR="0063519A">
              <w:rPr>
                <w:rFonts w:ascii="Times New Roman" w:hAnsi="Times New Roman"/>
                <w:sz w:val="24"/>
                <w:szCs w:val="24"/>
              </w:rPr>
              <w:t xml:space="preserve">provided a brief overview of the </w:t>
            </w:r>
            <w:r w:rsidR="00F101E6">
              <w:rPr>
                <w:rFonts w:ascii="Times New Roman" w:hAnsi="Times New Roman"/>
                <w:sz w:val="24"/>
                <w:szCs w:val="24"/>
              </w:rPr>
              <w:t>grants provided to the Jefferson Area Planning District Commission to create and expand the use of the Transportation and Housing Alliance Toolkit.</w:t>
            </w:r>
          </w:p>
          <w:p w:rsidR="00C864AE" w:rsidRDefault="00C864AE" w:rsidP="005B2CD0">
            <w:pPr>
              <w:pStyle w:val="PlainText"/>
              <w:rPr>
                <w:rFonts w:ascii="Times New Roman" w:hAnsi="Times New Roman"/>
                <w:sz w:val="24"/>
                <w:szCs w:val="24"/>
              </w:rPr>
            </w:pPr>
          </w:p>
          <w:p w:rsidR="00E5205F" w:rsidRDefault="00E5205F" w:rsidP="00E5205F">
            <w:pPr>
              <w:spacing w:line="240" w:lineRule="auto"/>
              <w:rPr>
                <w:rFonts w:ascii="Times New Roman" w:hAnsi="Times New Roman" w:cs="Times New Roman"/>
                <w:sz w:val="24"/>
                <w:szCs w:val="24"/>
              </w:rPr>
            </w:pPr>
            <w:r w:rsidRPr="00544C92">
              <w:rPr>
                <w:rFonts w:ascii="Times New Roman" w:hAnsi="Times New Roman" w:cs="Times New Roman"/>
                <w:sz w:val="24"/>
                <w:szCs w:val="24"/>
              </w:rPr>
              <w:t xml:space="preserve">The presentations may be found at:  </w:t>
            </w:r>
            <w:hyperlink r:id="rId10" w:history="1">
              <w:r w:rsidRPr="00544C92">
                <w:rPr>
                  <w:rStyle w:val="Hyperlink"/>
                  <w:rFonts w:ascii="Times New Roman" w:hAnsi="Times New Roman" w:cs="Times New Roman"/>
                  <w:sz w:val="24"/>
                  <w:szCs w:val="24"/>
                </w:rPr>
                <w:t>http://www.vadars.org/vblc/meetings.htm</w:t>
              </w:r>
            </w:hyperlink>
            <w:r w:rsidR="00544C92" w:rsidRPr="00544C92">
              <w:rPr>
                <w:rFonts w:ascii="Times New Roman" w:hAnsi="Times New Roman" w:cs="Times New Roman"/>
                <w:sz w:val="24"/>
                <w:szCs w:val="24"/>
              </w:rPr>
              <w:t xml:space="preserve">.  More </w:t>
            </w:r>
            <w:r w:rsidR="00544C92" w:rsidRPr="00544C92">
              <w:rPr>
                <w:rFonts w:ascii="Times New Roman" w:hAnsi="Times New Roman" w:cs="Times New Roman"/>
                <w:sz w:val="24"/>
                <w:szCs w:val="24"/>
              </w:rPr>
              <w:lastRenderedPageBreak/>
              <w:t xml:space="preserve">information about the </w:t>
            </w:r>
            <w:r w:rsidR="00F101E6" w:rsidRPr="00544C92">
              <w:rPr>
                <w:rFonts w:ascii="Times New Roman" w:hAnsi="Times New Roman" w:cs="Times New Roman"/>
                <w:sz w:val="24"/>
                <w:szCs w:val="24"/>
              </w:rPr>
              <w:t>Virginia Board for People with Disabilities</w:t>
            </w:r>
            <w:r w:rsidR="00544C92" w:rsidRPr="00544C92">
              <w:rPr>
                <w:rFonts w:ascii="Times New Roman" w:hAnsi="Times New Roman" w:cs="Times New Roman"/>
                <w:sz w:val="24"/>
                <w:szCs w:val="24"/>
              </w:rPr>
              <w:t xml:space="preserve"> may be found at: </w:t>
            </w:r>
            <w:hyperlink r:id="rId11" w:history="1">
              <w:r w:rsidR="00544C92" w:rsidRPr="00EA5BCC">
                <w:rPr>
                  <w:rStyle w:val="Hyperlink"/>
                  <w:rFonts w:ascii="Times New Roman" w:hAnsi="Times New Roman" w:cs="Times New Roman"/>
                  <w:sz w:val="24"/>
                  <w:szCs w:val="24"/>
                </w:rPr>
                <w:t>http://www.vaboard.org/</w:t>
              </w:r>
            </w:hyperlink>
          </w:p>
          <w:p w:rsidR="00544C92" w:rsidRPr="00544C92" w:rsidRDefault="00544C92" w:rsidP="00E5205F">
            <w:pPr>
              <w:spacing w:line="240" w:lineRule="auto"/>
              <w:rPr>
                <w:rFonts w:ascii="Times New Roman" w:hAnsi="Times New Roman" w:cs="Times New Roman"/>
                <w:sz w:val="24"/>
                <w:szCs w:val="24"/>
              </w:rPr>
            </w:pPr>
          </w:p>
          <w:p w:rsidR="00C864AE" w:rsidRDefault="00C864AE" w:rsidP="005B2CD0">
            <w:pPr>
              <w:pStyle w:val="PlainText"/>
              <w:rPr>
                <w:rFonts w:ascii="Times New Roman" w:hAnsi="Times New Roman"/>
                <w:sz w:val="24"/>
                <w:szCs w:val="24"/>
              </w:rPr>
            </w:pPr>
          </w:p>
          <w:p w:rsidR="00DC2CAB" w:rsidRPr="00DC2CAB" w:rsidRDefault="00DC2CAB" w:rsidP="00DC2CAB">
            <w:pPr>
              <w:pStyle w:val="PlainText"/>
              <w:spacing w:after="120"/>
              <w:rPr>
                <w:rFonts w:ascii="Times New Roman" w:hAnsi="Times New Roman"/>
                <w:b/>
                <w:sz w:val="24"/>
                <w:szCs w:val="24"/>
              </w:rPr>
            </w:pPr>
            <w:r w:rsidRPr="00DC2CAB">
              <w:rPr>
                <w:rFonts w:ascii="Times New Roman" w:hAnsi="Times New Roman"/>
                <w:b/>
                <w:sz w:val="24"/>
                <w:szCs w:val="24"/>
              </w:rPr>
              <w:t>The Village Movement</w:t>
            </w:r>
          </w:p>
          <w:p w:rsidR="00976955" w:rsidRDefault="00DC2CAB" w:rsidP="005B2CD0">
            <w:pPr>
              <w:pStyle w:val="PlainText"/>
              <w:rPr>
                <w:rFonts w:ascii="Times New Roman" w:hAnsi="Times New Roman"/>
                <w:sz w:val="24"/>
                <w:szCs w:val="24"/>
              </w:rPr>
            </w:pPr>
            <w:r>
              <w:rPr>
                <w:rFonts w:ascii="Times New Roman" w:hAnsi="Times New Roman"/>
                <w:b/>
                <w:sz w:val="24"/>
                <w:szCs w:val="24"/>
              </w:rPr>
              <w:t>Candace Baldwin</w:t>
            </w:r>
            <w:r w:rsidRPr="008E30C4">
              <w:rPr>
                <w:rFonts w:ascii="Times New Roman" w:hAnsi="Times New Roman"/>
                <w:sz w:val="24"/>
                <w:szCs w:val="24"/>
              </w:rPr>
              <w:t xml:space="preserve">, </w:t>
            </w:r>
            <w:r>
              <w:rPr>
                <w:rFonts w:ascii="Times New Roman" w:hAnsi="Times New Roman"/>
                <w:sz w:val="24"/>
                <w:szCs w:val="24"/>
              </w:rPr>
              <w:t>Director of Strategy for Aging in Community, Capital Impact Partners</w:t>
            </w:r>
            <w:r w:rsidR="00D83FF1">
              <w:rPr>
                <w:rFonts w:ascii="Times New Roman" w:hAnsi="Times New Roman"/>
                <w:sz w:val="24"/>
                <w:szCs w:val="24"/>
              </w:rPr>
              <w:t xml:space="preserve"> </w:t>
            </w:r>
            <w:r w:rsidR="0063519A">
              <w:rPr>
                <w:rFonts w:ascii="Times New Roman" w:hAnsi="Times New Roman"/>
                <w:sz w:val="24"/>
                <w:szCs w:val="24"/>
              </w:rPr>
              <w:t xml:space="preserve">gave a presentation on </w:t>
            </w:r>
            <w:r w:rsidR="00F42D5C">
              <w:rPr>
                <w:rFonts w:ascii="Times New Roman" w:hAnsi="Times New Roman"/>
                <w:sz w:val="24"/>
                <w:szCs w:val="24"/>
              </w:rPr>
              <w:t xml:space="preserve">the history of the village movement and the development of the Village to Village </w:t>
            </w:r>
            <w:r w:rsidR="00D83FF1">
              <w:rPr>
                <w:rFonts w:ascii="Times New Roman" w:hAnsi="Times New Roman"/>
                <w:sz w:val="24"/>
                <w:szCs w:val="24"/>
              </w:rPr>
              <w:t>N</w:t>
            </w:r>
            <w:r w:rsidR="00F42D5C">
              <w:rPr>
                <w:rFonts w:ascii="Times New Roman" w:hAnsi="Times New Roman"/>
                <w:sz w:val="24"/>
                <w:szCs w:val="24"/>
              </w:rPr>
              <w:t>etwork</w:t>
            </w:r>
            <w:r w:rsidR="00D83FF1">
              <w:rPr>
                <w:rFonts w:ascii="Times New Roman" w:hAnsi="Times New Roman"/>
                <w:sz w:val="24"/>
                <w:szCs w:val="24"/>
              </w:rPr>
              <w:t>. She discussed the prevalence of villages nationally as well as in Virginia and answered questions about how they function.</w:t>
            </w:r>
            <w:r w:rsidR="00976955">
              <w:rPr>
                <w:rFonts w:ascii="Times New Roman" w:hAnsi="Times New Roman"/>
                <w:sz w:val="24"/>
                <w:szCs w:val="24"/>
              </w:rPr>
              <w:t xml:space="preserve">  </w:t>
            </w:r>
          </w:p>
          <w:p w:rsidR="00C864AE" w:rsidRPr="008E30C4" w:rsidRDefault="00C864AE" w:rsidP="005B2CD0">
            <w:pPr>
              <w:pStyle w:val="PlainText"/>
              <w:rPr>
                <w:rFonts w:ascii="Times New Roman" w:hAnsi="Times New Roman"/>
                <w:sz w:val="24"/>
                <w:szCs w:val="24"/>
              </w:rPr>
            </w:pPr>
          </w:p>
          <w:p w:rsidR="00C864AE" w:rsidRDefault="00E5205F" w:rsidP="00544C92">
            <w:pPr>
              <w:spacing w:line="240" w:lineRule="auto"/>
              <w:rPr>
                <w:rFonts w:ascii="Times New Roman" w:hAnsi="Times New Roman"/>
                <w:sz w:val="24"/>
                <w:szCs w:val="24"/>
              </w:rPr>
            </w:pPr>
            <w:r>
              <w:rPr>
                <w:rFonts w:ascii="Times New Roman" w:hAnsi="Times New Roman"/>
                <w:sz w:val="24"/>
                <w:szCs w:val="24"/>
              </w:rPr>
              <w:t xml:space="preserve">The presentation may be found at:  </w:t>
            </w:r>
            <w:hyperlink r:id="rId12" w:history="1">
              <w:r w:rsidRPr="005C5F2E">
                <w:rPr>
                  <w:rStyle w:val="Hyperlink"/>
                  <w:rFonts w:ascii="Times New Roman" w:hAnsi="Times New Roman"/>
                  <w:sz w:val="24"/>
                  <w:szCs w:val="24"/>
                </w:rPr>
                <w:t>http://www.vadars.org/vblc/meetings.htm</w:t>
              </w:r>
            </w:hyperlink>
            <w:r w:rsidR="00544C92">
              <w:t xml:space="preserve">.  </w:t>
            </w:r>
            <w:r w:rsidR="00544C92" w:rsidRPr="00544C92">
              <w:rPr>
                <w:rFonts w:ascii="Times New Roman" w:hAnsi="Times New Roman" w:cs="Times New Roman"/>
                <w:sz w:val="24"/>
                <w:szCs w:val="24"/>
              </w:rPr>
              <w:t>More information about</w:t>
            </w:r>
            <w:r w:rsidR="00544C92">
              <w:rPr>
                <w:rFonts w:ascii="Times New Roman" w:hAnsi="Times New Roman" w:cs="Times New Roman"/>
                <w:sz w:val="24"/>
                <w:szCs w:val="24"/>
              </w:rPr>
              <w:t xml:space="preserve"> Capital Impact Partners and the Village to Village Network may be found at: </w:t>
            </w:r>
            <w:hyperlink r:id="rId13" w:history="1">
              <w:r w:rsidR="00544C92" w:rsidRPr="00EA5BCC">
                <w:rPr>
                  <w:rStyle w:val="Hyperlink"/>
                  <w:rFonts w:ascii="Times New Roman" w:hAnsi="Times New Roman"/>
                  <w:sz w:val="24"/>
                  <w:szCs w:val="24"/>
                </w:rPr>
                <w:t>http://vtvnetwork.org/</w:t>
              </w:r>
            </w:hyperlink>
          </w:p>
          <w:p w:rsidR="00F42D5C" w:rsidRDefault="00F42D5C" w:rsidP="008D2DD9">
            <w:pPr>
              <w:pStyle w:val="PlainText"/>
              <w:spacing w:after="120"/>
              <w:rPr>
                <w:rFonts w:ascii="Times New Roman" w:hAnsi="Times New Roman"/>
                <w:b/>
                <w:sz w:val="24"/>
                <w:szCs w:val="24"/>
              </w:rPr>
            </w:pPr>
          </w:p>
          <w:p w:rsidR="00C864AE" w:rsidRPr="008E30C4" w:rsidRDefault="00C864AE" w:rsidP="008D2DD9">
            <w:pPr>
              <w:pStyle w:val="PlainText"/>
              <w:spacing w:after="120"/>
              <w:rPr>
                <w:rFonts w:ascii="Times New Roman" w:hAnsi="Times New Roman"/>
                <w:sz w:val="24"/>
                <w:szCs w:val="24"/>
              </w:rPr>
            </w:pPr>
            <w:r w:rsidRPr="008E30C4">
              <w:rPr>
                <w:rFonts w:ascii="Times New Roman" w:hAnsi="Times New Roman"/>
                <w:b/>
                <w:sz w:val="24"/>
                <w:szCs w:val="24"/>
              </w:rPr>
              <w:t xml:space="preserve">Next Steps </w:t>
            </w:r>
            <w:r w:rsidR="008D2DD9">
              <w:rPr>
                <w:rFonts w:ascii="Times New Roman" w:hAnsi="Times New Roman"/>
                <w:b/>
                <w:sz w:val="24"/>
                <w:szCs w:val="24"/>
              </w:rPr>
              <w:t>&amp; Closing Remarks</w:t>
            </w:r>
          </w:p>
        </w:tc>
      </w:tr>
    </w:tbl>
    <w:p w:rsidR="0063435C" w:rsidRDefault="0063435C" w:rsidP="0063435C">
      <w:pPr>
        <w:pStyle w:val="NoSpacing"/>
        <w:rPr>
          <w:rFonts w:ascii="Times New Roman" w:hAnsi="Times New Roman" w:cs="Times New Roman"/>
          <w:szCs w:val="24"/>
        </w:rPr>
      </w:pPr>
      <w:r w:rsidRPr="000059E7">
        <w:rPr>
          <w:rFonts w:ascii="Times New Roman" w:hAnsi="Times New Roman" w:cs="Times New Roman"/>
          <w:szCs w:val="24"/>
        </w:rPr>
        <w:lastRenderedPageBreak/>
        <w:t xml:space="preserve">Commissioner Rothrock </w:t>
      </w:r>
      <w:r w:rsidR="002A5269">
        <w:rPr>
          <w:rFonts w:ascii="Times New Roman" w:hAnsi="Times New Roman" w:cs="Times New Roman"/>
          <w:szCs w:val="24"/>
        </w:rPr>
        <w:t>provided a histo</w:t>
      </w:r>
      <w:r w:rsidR="00544C92">
        <w:rPr>
          <w:rFonts w:ascii="Times New Roman" w:hAnsi="Times New Roman" w:cs="Times New Roman"/>
          <w:szCs w:val="24"/>
        </w:rPr>
        <w:t>ry of Virginia’s Blueprint for Livable Communities Initiative and key activities to date.  He also discussed plans for a meeting of age wave planners in the summer to discuss benchmarks for best practices and announced the Governor’s Conference on Aging in 2015.  The Commissioner invited members to evaluate the meeting and provide their ideas for next steps via Survey Monkey.</w:t>
      </w:r>
    </w:p>
    <w:sectPr w:rsidR="0063435C" w:rsidSect="007F6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B07"/>
    <w:multiLevelType w:val="hybridMultilevel"/>
    <w:tmpl w:val="6E8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86B19"/>
    <w:multiLevelType w:val="hybridMultilevel"/>
    <w:tmpl w:val="2646D906"/>
    <w:lvl w:ilvl="0" w:tplc="62C22A30">
      <w:start w:val="1"/>
      <w:numFmt w:val="bullet"/>
      <w:lvlText w:val="•"/>
      <w:lvlJc w:val="left"/>
      <w:pPr>
        <w:tabs>
          <w:tab w:val="num" w:pos="720"/>
        </w:tabs>
        <w:ind w:left="720" w:hanging="360"/>
      </w:pPr>
      <w:rPr>
        <w:rFonts w:ascii="Arial" w:hAnsi="Arial" w:hint="default"/>
      </w:rPr>
    </w:lvl>
    <w:lvl w:ilvl="1" w:tplc="FE802F34" w:tentative="1">
      <w:start w:val="1"/>
      <w:numFmt w:val="bullet"/>
      <w:lvlText w:val="•"/>
      <w:lvlJc w:val="left"/>
      <w:pPr>
        <w:tabs>
          <w:tab w:val="num" w:pos="1440"/>
        </w:tabs>
        <w:ind w:left="1440" w:hanging="360"/>
      </w:pPr>
      <w:rPr>
        <w:rFonts w:ascii="Arial" w:hAnsi="Arial" w:hint="default"/>
      </w:rPr>
    </w:lvl>
    <w:lvl w:ilvl="2" w:tplc="3EA22FDC" w:tentative="1">
      <w:start w:val="1"/>
      <w:numFmt w:val="bullet"/>
      <w:lvlText w:val="•"/>
      <w:lvlJc w:val="left"/>
      <w:pPr>
        <w:tabs>
          <w:tab w:val="num" w:pos="2160"/>
        </w:tabs>
        <w:ind w:left="2160" w:hanging="360"/>
      </w:pPr>
      <w:rPr>
        <w:rFonts w:ascii="Arial" w:hAnsi="Arial" w:hint="default"/>
      </w:rPr>
    </w:lvl>
    <w:lvl w:ilvl="3" w:tplc="83C6E96C" w:tentative="1">
      <w:start w:val="1"/>
      <w:numFmt w:val="bullet"/>
      <w:lvlText w:val="•"/>
      <w:lvlJc w:val="left"/>
      <w:pPr>
        <w:tabs>
          <w:tab w:val="num" w:pos="2880"/>
        </w:tabs>
        <w:ind w:left="2880" w:hanging="360"/>
      </w:pPr>
      <w:rPr>
        <w:rFonts w:ascii="Arial" w:hAnsi="Arial" w:hint="default"/>
      </w:rPr>
    </w:lvl>
    <w:lvl w:ilvl="4" w:tplc="8B42CC66" w:tentative="1">
      <w:start w:val="1"/>
      <w:numFmt w:val="bullet"/>
      <w:lvlText w:val="•"/>
      <w:lvlJc w:val="left"/>
      <w:pPr>
        <w:tabs>
          <w:tab w:val="num" w:pos="3600"/>
        </w:tabs>
        <w:ind w:left="3600" w:hanging="360"/>
      </w:pPr>
      <w:rPr>
        <w:rFonts w:ascii="Arial" w:hAnsi="Arial" w:hint="default"/>
      </w:rPr>
    </w:lvl>
    <w:lvl w:ilvl="5" w:tplc="017C74AE" w:tentative="1">
      <w:start w:val="1"/>
      <w:numFmt w:val="bullet"/>
      <w:lvlText w:val="•"/>
      <w:lvlJc w:val="left"/>
      <w:pPr>
        <w:tabs>
          <w:tab w:val="num" w:pos="4320"/>
        </w:tabs>
        <w:ind w:left="4320" w:hanging="360"/>
      </w:pPr>
      <w:rPr>
        <w:rFonts w:ascii="Arial" w:hAnsi="Arial" w:hint="default"/>
      </w:rPr>
    </w:lvl>
    <w:lvl w:ilvl="6" w:tplc="C7CC715A" w:tentative="1">
      <w:start w:val="1"/>
      <w:numFmt w:val="bullet"/>
      <w:lvlText w:val="•"/>
      <w:lvlJc w:val="left"/>
      <w:pPr>
        <w:tabs>
          <w:tab w:val="num" w:pos="5040"/>
        </w:tabs>
        <w:ind w:left="5040" w:hanging="360"/>
      </w:pPr>
      <w:rPr>
        <w:rFonts w:ascii="Arial" w:hAnsi="Arial" w:hint="default"/>
      </w:rPr>
    </w:lvl>
    <w:lvl w:ilvl="7" w:tplc="1ADE0EF0" w:tentative="1">
      <w:start w:val="1"/>
      <w:numFmt w:val="bullet"/>
      <w:lvlText w:val="•"/>
      <w:lvlJc w:val="left"/>
      <w:pPr>
        <w:tabs>
          <w:tab w:val="num" w:pos="5760"/>
        </w:tabs>
        <w:ind w:left="5760" w:hanging="360"/>
      </w:pPr>
      <w:rPr>
        <w:rFonts w:ascii="Arial" w:hAnsi="Arial" w:hint="default"/>
      </w:rPr>
    </w:lvl>
    <w:lvl w:ilvl="8" w:tplc="500C71FE" w:tentative="1">
      <w:start w:val="1"/>
      <w:numFmt w:val="bullet"/>
      <w:lvlText w:val="•"/>
      <w:lvlJc w:val="left"/>
      <w:pPr>
        <w:tabs>
          <w:tab w:val="num" w:pos="6480"/>
        </w:tabs>
        <w:ind w:left="6480" w:hanging="360"/>
      </w:pPr>
      <w:rPr>
        <w:rFonts w:ascii="Arial" w:hAnsi="Arial" w:hint="default"/>
      </w:rPr>
    </w:lvl>
  </w:abstractNum>
  <w:abstractNum w:abstractNumId="2">
    <w:nsid w:val="2D6D5FC8"/>
    <w:multiLevelType w:val="hybridMultilevel"/>
    <w:tmpl w:val="1A965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9084C"/>
    <w:multiLevelType w:val="hybridMultilevel"/>
    <w:tmpl w:val="E30E1BD2"/>
    <w:lvl w:ilvl="0" w:tplc="B0923CFC">
      <w:start w:val="1"/>
      <w:numFmt w:val="decimal"/>
      <w:lvlText w:val="%1."/>
      <w:lvlJc w:val="left"/>
      <w:pPr>
        <w:ind w:left="1080" w:hanging="360"/>
      </w:pPr>
      <w:rPr>
        <w:rFonts w:ascii="Garamond" w:eastAsiaTheme="minorHAnsi" w:hAnsi="Garamond"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B6400"/>
    <w:multiLevelType w:val="hybridMultilevel"/>
    <w:tmpl w:val="58AAE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F75D03"/>
    <w:multiLevelType w:val="hybridMultilevel"/>
    <w:tmpl w:val="2E9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D6E42"/>
    <w:multiLevelType w:val="hybridMultilevel"/>
    <w:tmpl w:val="33FEF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0431D"/>
    <w:multiLevelType w:val="hybridMultilevel"/>
    <w:tmpl w:val="D396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322FE"/>
    <w:multiLevelType w:val="hybridMultilevel"/>
    <w:tmpl w:val="5D760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D3A91"/>
    <w:multiLevelType w:val="hybridMultilevel"/>
    <w:tmpl w:val="609CA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1CA180D"/>
    <w:multiLevelType w:val="hybridMultilevel"/>
    <w:tmpl w:val="C95C59F6"/>
    <w:lvl w:ilvl="0" w:tplc="97B8D8E2">
      <w:start w:val="1"/>
      <w:numFmt w:val="bullet"/>
      <w:lvlText w:val="•"/>
      <w:lvlJc w:val="left"/>
      <w:pPr>
        <w:tabs>
          <w:tab w:val="num" w:pos="720"/>
        </w:tabs>
        <w:ind w:left="720" w:hanging="360"/>
      </w:pPr>
      <w:rPr>
        <w:rFonts w:ascii="Arial" w:hAnsi="Arial" w:hint="default"/>
      </w:rPr>
    </w:lvl>
    <w:lvl w:ilvl="1" w:tplc="F3F0D8C8" w:tentative="1">
      <w:start w:val="1"/>
      <w:numFmt w:val="bullet"/>
      <w:lvlText w:val="•"/>
      <w:lvlJc w:val="left"/>
      <w:pPr>
        <w:tabs>
          <w:tab w:val="num" w:pos="1440"/>
        </w:tabs>
        <w:ind w:left="1440" w:hanging="360"/>
      </w:pPr>
      <w:rPr>
        <w:rFonts w:ascii="Arial" w:hAnsi="Arial" w:hint="default"/>
      </w:rPr>
    </w:lvl>
    <w:lvl w:ilvl="2" w:tplc="FA1EE7AA" w:tentative="1">
      <w:start w:val="1"/>
      <w:numFmt w:val="bullet"/>
      <w:lvlText w:val="•"/>
      <w:lvlJc w:val="left"/>
      <w:pPr>
        <w:tabs>
          <w:tab w:val="num" w:pos="2160"/>
        </w:tabs>
        <w:ind w:left="2160" w:hanging="360"/>
      </w:pPr>
      <w:rPr>
        <w:rFonts w:ascii="Arial" w:hAnsi="Arial" w:hint="default"/>
      </w:rPr>
    </w:lvl>
    <w:lvl w:ilvl="3" w:tplc="1332A800" w:tentative="1">
      <w:start w:val="1"/>
      <w:numFmt w:val="bullet"/>
      <w:lvlText w:val="•"/>
      <w:lvlJc w:val="left"/>
      <w:pPr>
        <w:tabs>
          <w:tab w:val="num" w:pos="2880"/>
        </w:tabs>
        <w:ind w:left="2880" w:hanging="360"/>
      </w:pPr>
      <w:rPr>
        <w:rFonts w:ascii="Arial" w:hAnsi="Arial" w:hint="default"/>
      </w:rPr>
    </w:lvl>
    <w:lvl w:ilvl="4" w:tplc="A36CE612" w:tentative="1">
      <w:start w:val="1"/>
      <w:numFmt w:val="bullet"/>
      <w:lvlText w:val="•"/>
      <w:lvlJc w:val="left"/>
      <w:pPr>
        <w:tabs>
          <w:tab w:val="num" w:pos="3600"/>
        </w:tabs>
        <w:ind w:left="3600" w:hanging="360"/>
      </w:pPr>
      <w:rPr>
        <w:rFonts w:ascii="Arial" w:hAnsi="Arial" w:hint="default"/>
      </w:rPr>
    </w:lvl>
    <w:lvl w:ilvl="5" w:tplc="CE8A28D6" w:tentative="1">
      <w:start w:val="1"/>
      <w:numFmt w:val="bullet"/>
      <w:lvlText w:val="•"/>
      <w:lvlJc w:val="left"/>
      <w:pPr>
        <w:tabs>
          <w:tab w:val="num" w:pos="4320"/>
        </w:tabs>
        <w:ind w:left="4320" w:hanging="360"/>
      </w:pPr>
      <w:rPr>
        <w:rFonts w:ascii="Arial" w:hAnsi="Arial" w:hint="default"/>
      </w:rPr>
    </w:lvl>
    <w:lvl w:ilvl="6" w:tplc="E8E2D98A" w:tentative="1">
      <w:start w:val="1"/>
      <w:numFmt w:val="bullet"/>
      <w:lvlText w:val="•"/>
      <w:lvlJc w:val="left"/>
      <w:pPr>
        <w:tabs>
          <w:tab w:val="num" w:pos="5040"/>
        </w:tabs>
        <w:ind w:left="5040" w:hanging="360"/>
      </w:pPr>
      <w:rPr>
        <w:rFonts w:ascii="Arial" w:hAnsi="Arial" w:hint="default"/>
      </w:rPr>
    </w:lvl>
    <w:lvl w:ilvl="7" w:tplc="0DE0BF16" w:tentative="1">
      <w:start w:val="1"/>
      <w:numFmt w:val="bullet"/>
      <w:lvlText w:val="•"/>
      <w:lvlJc w:val="left"/>
      <w:pPr>
        <w:tabs>
          <w:tab w:val="num" w:pos="5760"/>
        </w:tabs>
        <w:ind w:left="5760" w:hanging="360"/>
      </w:pPr>
      <w:rPr>
        <w:rFonts w:ascii="Arial" w:hAnsi="Arial" w:hint="default"/>
      </w:rPr>
    </w:lvl>
    <w:lvl w:ilvl="8" w:tplc="59CEBF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 w:numId="8">
    <w:abstractNumId w:val="9"/>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A74"/>
    <w:rsid w:val="000059E7"/>
    <w:rsid w:val="00012A53"/>
    <w:rsid w:val="0006598C"/>
    <w:rsid w:val="000659B7"/>
    <w:rsid w:val="000E19D3"/>
    <w:rsid w:val="00126252"/>
    <w:rsid w:val="00144F36"/>
    <w:rsid w:val="00155EA9"/>
    <w:rsid w:val="001A59CF"/>
    <w:rsid w:val="001B2F46"/>
    <w:rsid w:val="001D2DDC"/>
    <w:rsid w:val="00201F3D"/>
    <w:rsid w:val="002302BA"/>
    <w:rsid w:val="00295124"/>
    <w:rsid w:val="00296AB1"/>
    <w:rsid w:val="002A5269"/>
    <w:rsid w:val="00307566"/>
    <w:rsid w:val="00323243"/>
    <w:rsid w:val="00332C5A"/>
    <w:rsid w:val="003517C6"/>
    <w:rsid w:val="00376219"/>
    <w:rsid w:val="003A4762"/>
    <w:rsid w:val="00404965"/>
    <w:rsid w:val="00421A33"/>
    <w:rsid w:val="00441F94"/>
    <w:rsid w:val="004525CE"/>
    <w:rsid w:val="00493B73"/>
    <w:rsid w:val="00501658"/>
    <w:rsid w:val="00544C92"/>
    <w:rsid w:val="00546110"/>
    <w:rsid w:val="005B2CD0"/>
    <w:rsid w:val="00621226"/>
    <w:rsid w:val="0063435C"/>
    <w:rsid w:val="0063519A"/>
    <w:rsid w:val="00693F93"/>
    <w:rsid w:val="006D4802"/>
    <w:rsid w:val="0076322D"/>
    <w:rsid w:val="00780950"/>
    <w:rsid w:val="00790783"/>
    <w:rsid w:val="00791855"/>
    <w:rsid w:val="007B79D5"/>
    <w:rsid w:val="007C5EBC"/>
    <w:rsid w:val="007C7857"/>
    <w:rsid w:val="007F6285"/>
    <w:rsid w:val="00810B41"/>
    <w:rsid w:val="008176D8"/>
    <w:rsid w:val="00864294"/>
    <w:rsid w:val="008660D7"/>
    <w:rsid w:val="00885CA7"/>
    <w:rsid w:val="008D2DD9"/>
    <w:rsid w:val="008E2AC4"/>
    <w:rsid w:val="00943C31"/>
    <w:rsid w:val="00955AB9"/>
    <w:rsid w:val="009768E3"/>
    <w:rsid w:val="00976955"/>
    <w:rsid w:val="009A6321"/>
    <w:rsid w:val="009C58FB"/>
    <w:rsid w:val="00A35EAD"/>
    <w:rsid w:val="00A46430"/>
    <w:rsid w:val="00A54E30"/>
    <w:rsid w:val="00AA10CE"/>
    <w:rsid w:val="00AA6AEB"/>
    <w:rsid w:val="00B26572"/>
    <w:rsid w:val="00BD2175"/>
    <w:rsid w:val="00BF2421"/>
    <w:rsid w:val="00BF47BB"/>
    <w:rsid w:val="00C10685"/>
    <w:rsid w:val="00C148DB"/>
    <w:rsid w:val="00C54BE2"/>
    <w:rsid w:val="00C864AE"/>
    <w:rsid w:val="00CB5CBA"/>
    <w:rsid w:val="00CD2F35"/>
    <w:rsid w:val="00CF2F95"/>
    <w:rsid w:val="00D53411"/>
    <w:rsid w:val="00D83FF1"/>
    <w:rsid w:val="00DB51FC"/>
    <w:rsid w:val="00DC2CAB"/>
    <w:rsid w:val="00DE77C0"/>
    <w:rsid w:val="00DF3D21"/>
    <w:rsid w:val="00E13167"/>
    <w:rsid w:val="00E5205F"/>
    <w:rsid w:val="00E97A33"/>
    <w:rsid w:val="00EA7A74"/>
    <w:rsid w:val="00ED46C5"/>
    <w:rsid w:val="00EE51F7"/>
    <w:rsid w:val="00F101E6"/>
    <w:rsid w:val="00F42D5C"/>
    <w:rsid w:val="00FB3699"/>
    <w:rsid w:val="00FB5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1F7"/>
    <w:pPr>
      <w:spacing w:after="0" w:line="240" w:lineRule="auto"/>
    </w:pPr>
    <w:rPr>
      <w:rFonts w:ascii="Garamond" w:hAnsi="Garamond"/>
      <w:sz w:val="24"/>
    </w:rPr>
  </w:style>
  <w:style w:type="character" w:styleId="Hyperlink">
    <w:name w:val="Hyperlink"/>
    <w:basedOn w:val="DefaultParagraphFont"/>
    <w:uiPriority w:val="99"/>
    <w:unhideWhenUsed/>
    <w:rsid w:val="000059E7"/>
    <w:rPr>
      <w:color w:val="000000"/>
      <w:u w:val="single"/>
    </w:rPr>
  </w:style>
  <w:style w:type="paragraph" w:styleId="PlainText">
    <w:name w:val="Plain Text"/>
    <w:basedOn w:val="Normal"/>
    <w:link w:val="PlainTextChar"/>
    <w:uiPriority w:val="99"/>
    <w:unhideWhenUsed/>
    <w:rsid w:val="00ED46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D46C5"/>
    <w:rPr>
      <w:rFonts w:ascii="Consolas" w:eastAsia="Calibri" w:hAnsi="Consolas" w:cs="Times New Roman"/>
      <w:sz w:val="21"/>
      <w:szCs w:val="21"/>
    </w:rPr>
  </w:style>
  <w:style w:type="paragraph" w:styleId="ListParagraph">
    <w:name w:val="List Paragraph"/>
    <w:basedOn w:val="Normal"/>
    <w:uiPriority w:val="34"/>
    <w:qFormat/>
    <w:rsid w:val="00955AB9"/>
    <w:pPr>
      <w:ind w:left="720"/>
      <w:contextualSpacing/>
    </w:pPr>
  </w:style>
  <w:style w:type="paragraph" w:styleId="NormalWeb">
    <w:name w:val="Normal (Web)"/>
    <w:basedOn w:val="Normal"/>
    <w:uiPriority w:val="99"/>
    <w:semiHidden/>
    <w:unhideWhenUsed/>
    <w:rsid w:val="00693F93"/>
    <w:pPr>
      <w:spacing w:before="100" w:beforeAutospacing="1" w:after="100" w:afterAutospacing="1" w:line="27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1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9312681">
      <w:bodyDiv w:val="1"/>
      <w:marLeft w:val="0"/>
      <w:marRight w:val="0"/>
      <w:marTop w:val="0"/>
      <w:marBottom w:val="0"/>
      <w:divBdr>
        <w:top w:val="none" w:sz="0" w:space="0" w:color="auto"/>
        <w:left w:val="none" w:sz="0" w:space="0" w:color="auto"/>
        <w:bottom w:val="none" w:sz="0" w:space="0" w:color="auto"/>
        <w:right w:val="none" w:sz="0" w:space="0" w:color="auto"/>
      </w:divBdr>
      <w:divsChild>
        <w:div w:id="760495245">
          <w:marLeft w:val="0"/>
          <w:marRight w:val="0"/>
          <w:marTop w:val="0"/>
          <w:marBottom w:val="0"/>
          <w:divBdr>
            <w:top w:val="none" w:sz="0" w:space="0" w:color="auto"/>
            <w:left w:val="single" w:sz="6" w:space="0" w:color="BEB9A8"/>
            <w:bottom w:val="none" w:sz="0" w:space="0" w:color="auto"/>
            <w:right w:val="single" w:sz="6" w:space="0" w:color="BEB9A8"/>
          </w:divBdr>
          <w:divsChild>
            <w:div w:id="1053851324">
              <w:marLeft w:val="0"/>
              <w:marRight w:val="0"/>
              <w:marTop w:val="0"/>
              <w:marBottom w:val="0"/>
              <w:divBdr>
                <w:top w:val="none" w:sz="0" w:space="0" w:color="auto"/>
                <w:left w:val="none" w:sz="0" w:space="0" w:color="auto"/>
                <w:bottom w:val="none" w:sz="0" w:space="0" w:color="auto"/>
                <w:right w:val="none" w:sz="0" w:space="0" w:color="auto"/>
              </w:divBdr>
              <w:divsChild>
                <w:div w:id="16443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3993">
      <w:bodyDiv w:val="1"/>
      <w:marLeft w:val="0"/>
      <w:marRight w:val="0"/>
      <w:marTop w:val="0"/>
      <w:marBottom w:val="0"/>
      <w:divBdr>
        <w:top w:val="none" w:sz="0" w:space="0" w:color="auto"/>
        <w:left w:val="none" w:sz="0" w:space="0" w:color="auto"/>
        <w:bottom w:val="none" w:sz="0" w:space="0" w:color="auto"/>
        <w:right w:val="none" w:sz="0" w:space="0" w:color="auto"/>
      </w:divBdr>
      <w:divsChild>
        <w:div w:id="1868332722">
          <w:marLeft w:val="547"/>
          <w:marRight w:val="0"/>
          <w:marTop w:val="101"/>
          <w:marBottom w:val="0"/>
          <w:divBdr>
            <w:top w:val="none" w:sz="0" w:space="0" w:color="auto"/>
            <w:left w:val="none" w:sz="0" w:space="0" w:color="auto"/>
            <w:bottom w:val="none" w:sz="0" w:space="0" w:color="auto"/>
            <w:right w:val="none" w:sz="0" w:space="0" w:color="auto"/>
          </w:divBdr>
        </w:div>
      </w:divsChild>
    </w:div>
    <w:div w:id="361173410">
      <w:bodyDiv w:val="1"/>
      <w:marLeft w:val="0"/>
      <w:marRight w:val="0"/>
      <w:marTop w:val="0"/>
      <w:marBottom w:val="0"/>
      <w:divBdr>
        <w:top w:val="none" w:sz="0" w:space="0" w:color="auto"/>
        <w:left w:val="none" w:sz="0" w:space="0" w:color="auto"/>
        <w:bottom w:val="none" w:sz="0" w:space="0" w:color="auto"/>
        <w:right w:val="none" w:sz="0" w:space="0" w:color="auto"/>
      </w:divBdr>
      <w:divsChild>
        <w:div w:id="1287200240">
          <w:marLeft w:val="547"/>
          <w:marRight w:val="0"/>
          <w:marTop w:val="115"/>
          <w:marBottom w:val="0"/>
          <w:divBdr>
            <w:top w:val="none" w:sz="0" w:space="0" w:color="auto"/>
            <w:left w:val="none" w:sz="0" w:space="0" w:color="auto"/>
            <w:bottom w:val="none" w:sz="0" w:space="0" w:color="auto"/>
            <w:right w:val="none" w:sz="0" w:space="0" w:color="auto"/>
          </w:divBdr>
        </w:div>
        <w:div w:id="364136093">
          <w:marLeft w:val="547"/>
          <w:marRight w:val="0"/>
          <w:marTop w:val="115"/>
          <w:marBottom w:val="0"/>
          <w:divBdr>
            <w:top w:val="none" w:sz="0" w:space="0" w:color="auto"/>
            <w:left w:val="none" w:sz="0" w:space="0" w:color="auto"/>
            <w:bottom w:val="none" w:sz="0" w:space="0" w:color="auto"/>
            <w:right w:val="none" w:sz="0" w:space="0" w:color="auto"/>
          </w:divBdr>
        </w:div>
        <w:div w:id="318510086">
          <w:marLeft w:val="547"/>
          <w:marRight w:val="0"/>
          <w:marTop w:val="115"/>
          <w:marBottom w:val="0"/>
          <w:divBdr>
            <w:top w:val="none" w:sz="0" w:space="0" w:color="auto"/>
            <w:left w:val="none" w:sz="0" w:space="0" w:color="auto"/>
            <w:bottom w:val="none" w:sz="0" w:space="0" w:color="auto"/>
            <w:right w:val="none" w:sz="0" w:space="0" w:color="auto"/>
          </w:divBdr>
        </w:div>
        <w:div w:id="659891995">
          <w:marLeft w:val="547"/>
          <w:marRight w:val="0"/>
          <w:marTop w:val="115"/>
          <w:marBottom w:val="0"/>
          <w:divBdr>
            <w:top w:val="none" w:sz="0" w:space="0" w:color="auto"/>
            <w:left w:val="none" w:sz="0" w:space="0" w:color="auto"/>
            <w:bottom w:val="none" w:sz="0" w:space="0" w:color="auto"/>
            <w:right w:val="none" w:sz="0" w:space="0" w:color="auto"/>
          </w:divBdr>
        </w:div>
        <w:div w:id="1214659312">
          <w:marLeft w:val="547"/>
          <w:marRight w:val="0"/>
          <w:marTop w:val="115"/>
          <w:marBottom w:val="0"/>
          <w:divBdr>
            <w:top w:val="none" w:sz="0" w:space="0" w:color="auto"/>
            <w:left w:val="none" w:sz="0" w:space="0" w:color="auto"/>
            <w:bottom w:val="none" w:sz="0" w:space="0" w:color="auto"/>
            <w:right w:val="none" w:sz="0" w:space="0" w:color="auto"/>
          </w:divBdr>
        </w:div>
      </w:divsChild>
    </w:div>
    <w:div w:id="398594658">
      <w:bodyDiv w:val="1"/>
      <w:marLeft w:val="0"/>
      <w:marRight w:val="0"/>
      <w:marTop w:val="0"/>
      <w:marBottom w:val="0"/>
      <w:divBdr>
        <w:top w:val="none" w:sz="0" w:space="0" w:color="auto"/>
        <w:left w:val="none" w:sz="0" w:space="0" w:color="auto"/>
        <w:bottom w:val="none" w:sz="0" w:space="0" w:color="auto"/>
        <w:right w:val="none" w:sz="0" w:space="0" w:color="auto"/>
      </w:divBdr>
    </w:div>
    <w:div w:id="452598176">
      <w:bodyDiv w:val="1"/>
      <w:marLeft w:val="0"/>
      <w:marRight w:val="0"/>
      <w:marTop w:val="0"/>
      <w:marBottom w:val="0"/>
      <w:divBdr>
        <w:top w:val="none" w:sz="0" w:space="0" w:color="auto"/>
        <w:left w:val="none" w:sz="0" w:space="0" w:color="auto"/>
        <w:bottom w:val="none" w:sz="0" w:space="0" w:color="auto"/>
        <w:right w:val="none" w:sz="0" w:space="0" w:color="auto"/>
      </w:divBdr>
    </w:div>
    <w:div w:id="456530529">
      <w:bodyDiv w:val="1"/>
      <w:marLeft w:val="0"/>
      <w:marRight w:val="0"/>
      <w:marTop w:val="0"/>
      <w:marBottom w:val="0"/>
      <w:divBdr>
        <w:top w:val="none" w:sz="0" w:space="0" w:color="auto"/>
        <w:left w:val="none" w:sz="0" w:space="0" w:color="auto"/>
        <w:bottom w:val="none" w:sz="0" w:space="0" w:color="auto"/>
        <w:right w:val="none" w:sz="0" w:space="0" w:color="auto"/>
      </w:divBdr>
    </w:div>
    <w:div w:id="522520217">
      <w:bodyDiv w:val="1"/>
      <w:marLeft w:val="0"/>
      <w:marRight w:val="0"/>
      <w:marTop w:val="0"/>
      <w:marBottom w:val="0"/>
      <w:divBdr>
        <w:top w:val="none" w:sz="0" w:space="0" w:color="auto"/>
        <w:left w:val="none" w:sz="0" w:space="0" w:color="auto"/>
        <w:bottom w:val="none" w:sz="0" w:space="0" w:color="auto"/>
        <w:right w:val="none" w:sz="0" w:space="0" w:color="auto"/>
      </w:divBdr>
    </w:div>
    <w:div w:id="599872627">
      <w:bodyDiv w:val="1"/>
      <w:marLeft w:val="0"/>
      <w:marRight w:val="0"/>
      <w:marTop w:val="0"/>
      <w:marBottom w:val="0"/>
      <w:divBdr>
        <w:top w:val="none" w:sz="0" w:space="0" w:color="auto"/>
        <w:left w:val="none" w:sz="0" w:space="0" w:color="auto"/>
        <w:bottom w:val="none" w:sz="0" w:space="0" w:color="auto"/>
        <w:right w:val="none" w:sz="0" w:space="0" w:color="auto"/>
      </w:divBdr>
      <w:divsChild>
        <w:div w:id="772364285">
          <w:marLeft w:val="0"/>
          <w:marRight w:val="0"/>
          <w:marTop w:val="0"/>
          <w:marBottom w:val="0"/>
          <w:divBdr>
            <w:top w:val="none" w:sz="0" w:space="0" w:color="auto"/>
            <w:left w:val="single" w:sz="6" w:space="0" w:color="BEB9A8"/>
            <w:bottom w:val="none" w:sz="0" w:space="0" w:color="auto"/>
            <w:right w:val="single" w:sz="6" w:space="0" w:color="BEB9A8"/>
          </w:divBdr>
          <w:divsChild>
            <w:div w:id="268509804">
              <w:marLeft w:val="0"/>
              <w:marRight w:val="0"/>
              <w:marTop w:val="0"/>
              <w:marBottom w:val="0"/>
              <w:divBdr>
                <w:top w:val="none" w:sz="0" w:space="0" w:color="auto"/>
                <w:left w:val="none" w:sz="0" w:space="0" w:color="auto"/>
                <w:bottom w:val="none" w:sz="0" w:space="0" w:color="auto"/>
                <w:right w:val="none" w:sz="0" w:space="0" w:color="auto"/>
              </w:divBdr>
              <w:divsChild>
                <w:div w:id="16376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1387">
      <w:bodyDiv w:val="1"/>
      <w:marLeft w:val="0"/>
      <w:marRight w:val="0"/>
      <w:marTop w:val="0"/>
      <w:marBottom w:val="0"/>
      <w:divBdr>
        <w:top w:val="none" w:sz="0" w:space="0" w:color="auto"/>
        <w:left w:val="none" w:sz="0" w:space="0" w:color="auto"/>
        <w:bottom w:val="none" w:sz="0" w:space="0" w:color="auto"/>
        <w:right w:val="none" w:sz="0" w:space="0" w:color="auto"/>
      </w:divBdr>
    </w:div>
    <w:div w:id="745686247">
      <w:bodyDiv w:val="1"/>
      <w:marLeft w:val="0"/>
      <w:marRight w:val="0"/>
      <w:marTop w:val="0"/>
      <w:marBottom w:val="0"/>
      <w:divBdr>
        <w:top w:val="none" w:sz="0" w:space="0" w:color="auto"/>
        <w:left w:val="none" w:sz="0" w:space="0" w:color="auto"/>
        <w:bottom w:val="none" w:sz="0" w:space="0" w:color="auto"/>
        <w:right w:val="none" w:sz="0" w:space="0" w:color="auto"/>
      </w:divBdr>
      <w:divsChild>
        <w:div w:id="1611625438">
          <w:marLeft w:val="0"/>
          <w:marRight w:val="0"/>
          <w:marTop w:val="0"/>
          <w:marBottom w:val="0"/>
          <w:divBdr>
            <w:top w:val="none" w:sz="0" w:space="0" w:color="auto"/>
            <w:left w:val="single" w:sz="6" w:space="0" w:color="BEB9A8"/>
            <w:bottom w:val="none" w:sz="0" w:space="0" w:color="auto"/>
            <w:right w:val="single" w:sz="6" w:space="0" w:color="BEB9A8"/>
          </w:divBdr>
          <w:divsChild>
            <w:div w:id="672998785">
              <w:marLeft w:val="0"/>
              <w:marRight w:val="0"/>
              <w:marTop w:val="0"/>
              <w:marBottom w:val="0"/>
              <w:divBdr>
                <w:top w:val="none" w:sz="0" w:space="0" w:color="auto"/>
                <w:left w:val="none" w:sz="0" w:space="0" w:color="auto"/>
                <w:bottom w:val="none" w:sz="0" w:space="0" w:color="auto"/>
                <w:right w:val="none" w:sz="0" w:space="0" w:color="auto"/>
              </w:divBdr>
              <w:divsChild>
                <w:div w:id="15745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50482">
      <w:bodyDiv w:val="1"/>
      <w:marLeft w:val="0"/>
      <w:marRight w:val="0"/>
      <w:marTop w:val="0"/>
      <w:marBottom w:val="0"/>
      <w:divBdr>
        <w:top w:val="none" w:sz="0" w:space="0" w:color="auto"/>
        <w:left w:val="none" w:sz="0" w:space="0" w:color="auto"/>
        <w:bottom w:val="none" w:sz="0" w:space="0" w:color="auto"/>
        <w:right w:val="none" w:sz="0" w:space="0" w:color="auto"/>
      </w:divBdr>
    </w:div>
    <w:div w:id="1061060500">
      <w:bodyDiv w:val="1"/>
      <w:marLeft w:val="0"/>
      <w:marRight w:val="0"/>
      <w:marTop w:val="0"/>
      <w:marBottom w:val="0"/>
      <w:divBdr>
        <w:top w:val="none" w:sz="0" w:space="0" w:color="auto"/>
        <w:left w:val="none" w:sz="0" w:space="0" w:color="auto"/>
        <w:bottom w:val="none" w:sz="0" w:space="0" w:color="auto"/>
        <w:right w:val="none" w:sz="0" w:space="0" w:color="auto"/>
      </w:divBdr>
    </w:div>
    <w:div w:id="1210917767">
      <w:bodyDiv w:val="1"/>
      <w:marLeft w:val="0"/>
      <w:marRight w:val="0"/>
      <w:marTop w:val="0"/>
      <w:marBottom w:val="0"/>
      <w:divBdr>
        <w:top w:val="none" w:sz="0" w:space="0" w:color="auto"/>
        <w:left w:val="none" w:sz="0" w:space="0" w:color="auto"/>
        <w:bottom w:val="none" w:sz="0" w:space="0" w:color="auto"/>
        <w:right w:val="none" w:sz="0" w:space="0" w:color="auto"/>
      </w:divBdr>
    </w:div>
    <w:div w:id="1339230592">
      <w:bodyDiv w:val="1"/>
      <w:marLeft w:val="0"/>
      <w:marRight w:val="0"/>
      <w:marTop w:val="0"/>
      <w:marBottom w:val="0"/>
      <w:divBdr>
        <w:top w:val="none" w:sz="0" w:space="0" w:color="auto"/>
        <w:left w:val="none" w:sz="0" w:space="0" w:color="auto"/>
        <w:bottom w:val="none" w:sz="0" w:space="0" w:color="auto"/>
        <w:right w:val="none" w:sz="0" w:space="0" w:color="auto"/>
      </w:divBdr>
    </w:div>
    <w:div w:id="1427994569">
      <w:bodyDiv w:val="1"/>
      <w:marLeft w:val="0"/>
      <w:marRight w:val="0"/>
      <w:marTop w:val="0"/>
      <w:marBottom w:val="0"/>
      <w:divBdr>
        <w:top w:val="none" w:sz="0" w:space="0" w:color="auto"/>
        <w:left w:val="none" w:sz="0" w:space="0" w:color="auto"/>
        <w:bottom w:val="none" w:sz="0" w:space="0" w:color="auto"/>
        <w:right w:val="none" w:sz="0" w:space="0" w:color="auto"/>
      </w:divBdr>
    </w:div>
    <w:div w:id="1750735879">
      <w:bodyDiv w:val="1"/>
      <w:marLeft w:val="0"/>
      <w:marRight w:val="0"/>
      <w:marTop w:val="0"/>
      <w:marBottom w:val="0"/>
      <w:divBdr>
        <w:top w:val="none" w:sz="0" w:space="0" w:color="auto"/>
        <w:left w:val="none" w:sz="0" w:space="0" w:color="auto"/>
        <w:bottom w:val="none" w:sz="0" w:space="0" w:color="auto"/>
        <w:right w:val="none" w:sz="0" w:space="0" w:color="auto"/>
      </w:divBdr>
    </w:div>
    <w:div w:id="21370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pt.virginia.gov/" TargetMode="External"/><Relationship Id="rId13" Type="http://schemas.openxmlformats.org/officeDocument/2006/relationships/hyperlink" Target="http://vtvnetwork.org/" TargetMode="External"/><Relationship Id="rId3" Type="http://schemas.openxmlformats.org/officeDocument/2006/relationships/settings" Target="settings.xml"/><Relationship Id="rId7" Type="http://schemas.openxmlformats.org/officeDocument/2006/relationships/hyperlink" Target="http://www.vadars.org/vblc/meetings.htm" TargetMode="External"/><Relationship Id="rId12" Type="http://schemas.openxmlformats.org/officeDocument/2006/relationships/hyperlink" Target="http://www.vadars.org/vblc/meetin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tectureva.org/" TargetMode="External"/><Relationship Id="rId11" Type="http://schemas.openxmlformats.org/officeDocument/2006/relationships/hyperlink" Target="http://www.vaboard.org/" TargetMode="External"/><Relationship Id="rId5" Type="http://schemas.openxmlformats.org/officeDocument/2006/relationships/hyperlink" Target="http://www.vadars.org/vblc/meetings.htm" TargetMode="External"/><Relationship Id="rId15" Type="http://schemas.openxmlformats.org/officeDocument/2006/relationships/theme" Target="theme/theme1.xml"/><Relationship Id="rId10" Type="http://schemas.openxmlformats.org/officeDocument/2006/relationships/hyperlink" Target="http://www.vadars.org/vblc/meetings.htm" TargetMode="External"/><Relationship Id="rId4" Type="http://schemas.openxmlformats.org/officeDocument/2006/relationships/webSettings" Target="webSettings.xml"/><Relationship Id="rId9" Type="http://schemas.openxmlformats.org/officeDocument/2006/relationships/hyperlink" Target="http://www.vadars.org/vbl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fuu45838</dc:creator>
  <cp:lastModifiedBy>fuu45838</cp:lastModifiedBy>
  <cp:revision>8</cp:revision>
  <dcterms:created xsi:type="dcterms:W3CDTF">2014-05-12T20:04:00Z</dcterms:created>
  <dcterms:modified xsi:type="dcterms:W3CDTF">2014-05-14T21:00:00Z</dcterms:modified>
</cp:coreProperties>
</file>